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F222" w14:textId="77777777" w:rsidR="00203F4F" w:rsidRPr="008803C7" w:rsidRDefault="00203F4F" w:rsidP="006330CD">
      <w:pPr>
        <w:jc w:val="center"/>
        <w:rPr>
          <w:rFonts w:cstheme="minorHAnsi"/>
          <w:b/>
          <w:bCs/>
          <w:sz w:val="24"/>
          <w:szCs w:val="24"/>
        </w:rPr>
      </w:pPr>
      <w:r w:rsidRPr="008803C7">
        <w:rPr>
          <w:rFonts w:cstheme="minorHAnsi"/>
          <w:b/>
          <w:bCs/>
          <w:sz w:val="24"/>
          <w:szCs w:val="24"/>
        </w:rPr>
        <w:t>Relazione Illustrativa - Conto annuale</w:t>
      </w:r>
    </w:p>
    <w:p w14:paraId="67EEEF72" w14:textId="600ED215" w:rsidR="00203F4F" w:rsidRPr="008803C7" w:rsidRDefault="00203F4F" w:rsidP="006330CD">
      <w:pPr>
        <w:jc w:val="center"/>
        <w:rPr>
          <w:rFonts w:cstheme="minorHAnsi"/>
          <w:b/>
          <w:bCs/>
          <w:sz w:val="24"/>
          <w:szCs w:val="24"/>
        </w:rPr>
      </w:pPr>
      <w:r w:rsidRPr="008803C7">
        <w:rPr>
          <w:rFonts w:cstheme="minorHAnsi"/>
          <w:b/>
          <w:bCs/>
          <w:sz w:val="24"/>
          <w:szCs w:val="24"/>
        </w:rPr>
        <w:t>Anno 2020</w:t>
      </w:r>
    </w:p>
    <w:p w14:paraId="04EB952E" w14:textId="72EEF359" w:rsidR="00203F4F" w:rsidRPr="00203F4F" w:rsidRDefault="00203F4F" w:rsidP="00B3626D">
      <w:pPr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203F4F">
        <w:rPr>
          <w:rFonts w:eastAsia="Times New Roman" w:cstheme="minorHAnsi"/>
          <w:sz w:val="24"/>
          <w:szCs w:val="24"/>
          <w:lang w:eastAsia="ar-SA"/>
        </w:rPr>
        <w:t>L’Ordine</w:t>
      </w:r>
      <w:r w:rsidRPr="008803C7">
        <w:rPr>
          <w:rFonts w:eastAsia="Times New Roman" w:cstheme="minorHAnsi"/>
          <w:sz w:val="24"/>
          <w:szCs w:val="24"/>
          <w:lang w:eastAsia="ar-SA"/>
        </w:rPr>
        <w:t xml:space="preserve"> degli</w:t>
      </w:r>
      <w:r w:rsidR="009005A0" w:rsidRPr="008803C7">
        <w:rPr>
          <w:rFonts w:eastAsia="Times New Roman" w:cstheme="minorHAnsi"/>
          <w:sz w:val="24"/>
          <w:szCs w:val="24"/>
          <w:lang w:eastAsia="ar-SA"/>
        </w:rPr>
        <w:t xml:space="preserve"> Architetti P.P.C. di Roma e provincia</w:t>
      </w:r>
      <w:r w:rsidRPr="00203F4F">
        <w:rPr>
          <w:rFonts w:eastAsia="Times New Roman" w:cstheme="minorHAnsi"/>
          <w:sz w:val="24"/>
          <w:szCs w:val="24"/>
          <w:lang w:eastAsia="ar-SA"/>
        </w:rPr>
        <w:t>,</w:t>
      </w:r>
      <w:r w:rsidR="009005A0" w:rsidRPr="008803C7">
        <w:rPr>
          <w:rFonts w:eastAsia="Times New Roman" w:cstheme="minorHAnsi"/>
          <w:sz w:val="24"/>
          <w:szCs w:val="24"/>
          <w:lang w:eastAsia="ar-SA"/>
        </w:rPr>
        <w:t xml:space="preserve"> p</w:t>
      </w:r>
      <w:r w:rsidRPr="00203F4F">
        <w:rPr>
          <w:rFonts w:eastAsia="Times New Roman" w:cstheme="minorHAnsi"/>
          <w:sz w:val="24"/>
          <w:szCs w:val="24"/>
          <w:lang w:eastAsia="ar-SA"/>
        </w:rPr>
        <w:t>rovvede all’aggiornamento dell’albo, alla tutela degli iscritti tramite la gestione delle parcelle professionali (ove applicabile), alla tutela della professione tramite servizi consulenziali on line e in sede e</w:t>
      </w:r>
      <w:r w:rsidR="007068E0" w:rsidRPr="008803C7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203F4F">
        <w:rPr>
          <w:rFonts w:eastAsia="Times New Roman" w:cstheme="minorHAnsi"/>
          <w:sz w:val="24"/>
          <w:szCs w:val="24"/>
          <w:lang w:eastAsia="ar-SA"/>
        </w:rPr>
        <w:t xml:space="preserve">alla formazione professionale continua degli iscritti, garantendo la professionalità della categoria a tutela della collettività. </w:t>
      </w:r>
    </w:p>
    <w:p w14:paraId="5A10B6CA" w14:textId="77777777" w:rsidR="006330CD" w:rsidRPr="008803C7" w:rsidRDefault="006330CD" w:rsidP="00B3626D">
      <w:pPr>
        <w:suppressAutoHyphens/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4A56BE57" w14:textId="339E46D9" w:rsidR="00203F4F" w:rsidRPr="008803C7" w:rsidRDefault="007068E0" w:rsidP="00B3626D">
      <w:pPr>
        <w:suppressAutoHyphens/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8803C7">
        <w:rPr>
          <w:rFonts w:eastAsia="Times New Roman" w:cstheme="minorHAnsi"/>
          <w:b/>
          <w:bCs/>
          <w:sz w:val="24"/>
          <w:szCs w:val="24"/>
          <w:lang w:eastAsia="ar-SA"/>
        </w:rPr>
        <w:t>Attività svolte</w:t>
      </w:r>
    </w:p>
    <w:p w14:paraId="33A8FDD9" w14:textId="22672E76" w:rsidR="009B5DF3" w:rsidRPr="008803C7" w:rsidRDefault="009B5DF3" w:rsidP="009B5DF3">
      <w:pPr>
        <w:jc w:val="both"/>
        <w:rPr>
          <w:rFonts w:cstheme="minorHAnsi"/>
          <w:sz w:val="24"/>
          <w:szCs w:val="24"/>
        </w:rPr>
      </w:pPr>
      <w:bookmarkStart w:id="0" w:name="_Toc46918462"/>
      <w:r w:rsidRPr="008803C7">
        <w:rPr>
          <w:rFonts w:cstheme="minorHAnsi"/>
          <w:sz w:val="24"/>
          <w:szCs w:val="24"/>
        </w:rPr>
        <w:t>Di seguito vengono descritte le principali mansioni svolte dagli Uffici Amministrativi dell’Ordine degli Architetti e PPC di Roma e Provincia (di seguito OAR).</w:t>
      </w:r>
    </w:p>
    <w:p w14:paraId="751F3D67" w14:textId="4B18679D" w:rsidR="009B5DF3" w:rsidRPr="008803C7" w:rsidRDefault="009B5DF3" w:rsidP="009B5DF3">
      <w:pPr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I requisiti minimi delle diverse posizioni vengono definiti in base al CCNL comparto Enti pubblici non economici – allegato A – Declaratoria delle Aree.</w:t>
      </w:r>
    </w:p>
    <w:p w14:paraId="474C9BC6" w14:textId="77777777" w:rsidR="00013B9A" w:rsidRPr="008803C7" w:rsidRDefault="00013B9A" w:rsidP="00013B9A">
      <w:pPr>
        <w:pStyle w:val="Titolo1"/>
        <w:rPr>
          <w:rFonts w:asciiTheme="minorHAnsi" w:hAnsiTheme="minorHAnsi" w:cstheme="minorHAnsi"/>
          <w:szCs w:val="24"/>
        </w:rPr>
      </w:pPr>
      <w:r w:rsidRPr="008803C7">
        <w:rPr>
          <w:rFonts w:asciiTheme="minorHAnsi" w:hAnsiTheme="minorHAnsi" w:cstheme="minorHAnsi"/>
          <w:szCs w:val="24"/>
        </w:rPr>
        <w:t>DIREZIONE</w:t>
      </w:r>
      <w:bookmarkEnd w:id="0"/>
    </w:p>
    <w:p w14:paraId="36A88DD0" w14:textId="7B552A05" w:rsidR="002E55C7" w:rsidRDefault="002E55C7" w:rsidP="00013B9A">
      <w:pPr>
        <w:jc w:val="both"/>
        <w:rPr>
          <w:rFonts w:cstheme="minorHAnsi"/>
          <w:i/>
          <w:sz w:val="24"/>
          <w:szCs w:val="24"/>
        </w:rPr>
      </w:pPr>
      <w:r w:rsidRPr="008803C7">
        <w:rPr>
          <w:rFonts w:cstheme="minorHAnsi"/>
          <w:sz w:val="24"/>
          <w:szCs w:val="24"/>
          <w:u w:val="single"/>
        </w:rPr>
        <w:t>Attività</w:t>
      </w:r>
    </w:p>
    <w:p w14:paraId="78EF2FBA" w14:textId="77777777" w:rsidR="00013B9A" w:rsidRPr="008803C7" w:rsidRDefault="00013B9A" w:rsidP="00013B9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Partecipazione - senza diritto di voto - alle sedute del Consiglio, finalizzata all'immediato recepimento delle decisioni e degli obiettivi fissati dal Consiglio nell’ambito della gestione del personale; analisi degli aspetti contrattuali; cura delle attività inerenti alla risoluzione delle vertenze normative ed economiche in materia di rapporto di lavoro nell’ambito delle attività di programmazione e pianificazione dei lavori; partecipazione a l’individuazione degli obiettivi; raccolta delle informazioni necessarie per l’analisi del lavoro; valutazione dei risultati e dei costi di intervento coordinamento dei rapporti con i consulenti legali, fiscali ed amministrativi</w:t>
      </w:r>
    </w:p>
    <w:p w14:paraId="0B06DCD2" w14:textId="77777777" w:rsidR="00013B9A" w:rsidRPr="008803C7" w:rsidRDefault="00013B9A" w:rsidP="00013B9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Attuazione dei programmi finalizzati al raggiungimento degli obiettivi fissati dal Consiglio dell’Ordine</w:t>
      </w:r>
    </w:p>
    <w:p w14:paraId="21522DA5" w14:textId="77777777" w:rsidR="00013B9A" w:rsidRPr="008803C7" w:rsidRDefault="00013B9A" w:rsidP="00013B9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 xml:space="preserve">Gestione delle attività connesse alle sedute consiliari (pianificazione calendario delle sedute; predisposizione dell’ordine del giorno – </w:t>
      </w:r>
      <w:proofErr w:type="spellStart"/>
      <w:r w:rsidRPr="008803C7">
        <w:rPr>
          <w:rFonts w:asciiTheme="minorHAnsi" w:hAnsiTheme="minorHAnsi" w:cstheme="minorHAnsi"/>
          <w:sz w:val="24"/>
          <w:szCs w:val="24"/>
        </w:rPr>
        <w:t>OdG</w:t>
      </w:r>
      <w:proofErr w:type="spellEnd"/>
      <w:r w:rsidRPr="008803C7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68ADE61C" w14:textId="7D4F89C5" w:rsidR="00013B9A" w:rsidRPr="008803C7" w:rsidRDefault="00013B9A" w:rsidP="00013B9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Coordinamento e programmazione delle attività del personale secondo le aree organizzative definite da organigramma e dal mansionario</w:t>
      </w:r>
    </w:p>
    <w:p w14:paraId="7261B1D6" w14:textId="77777777" w:rsidR="00013B9A" w:rsidRPr="008803C7" w:rsidRDefault="00013B9A" w:rsidP="00013B9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Organizzazione e razionalizzazione delle procedure, delle tecniche e delle metodologie di lavoro</w:t>
      </w:r>
    </w:p>
    <w:p w14:paraId="28F04DA3" w14:textId="77777777" w:rsidR="00013B9A" w:rsidRPr="008803C7" w:rsidRDefault="00013B9A" w:rsidP="00013B9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Formulazione di proposte volte ad assicurare l’osservanza dei criteri di regolarità gestionale e finalizzate al miglioramento dell’efficienza e dell’efficacia dell’azione istituzionale dell’Ordine</w:t>
      </w:r>
    </w:p>
    <w:p w14:paraId="25DF3976" w14:textId="77777777" w:rsidR="00013B9A" w:rsidRPr="008803C7" w:rsidRDefault="00013B9A" w:rsidP="00013B9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Cura della corrispondenza, della redazione e sottoscrizione di atti e provvedimenti di natura amministrativa, ovvero predisposizione di quelli di competenza di altri settori sottoposti, nell’ambito delle attività di supporto al Presidente e al Consigliere Segretario,</w:t>
      </w:r>
    </w:p>
    <w:p w14:paraId="7FAC3623" w14:textId="77777777" w:rsidR="00013B9A" w:rsidRPr="008803C7" w:rsidRDefault="00013B9A" w:rsidP="00013B9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Gestione dei rapporti istituzionali dell'Ordine con altri Enti sia pubblici che privati e gestione degli adempimenti amministrativi connessi (ex. IPA, CNAPPC, altri Ordini)</w:t>
      </w:r>
    </w:p>
    <w:p w14:paraId="0CA5C77E" w14:textId="77777777" w:rsidR="00013B9A" w:rsidRPr="008803C7" w:rsidRDefault="00013B9A" w:rsidP="00013B9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lastRenderedPageBreak/>
        <w:t>Coordinamento delle attività relative alla comunicazione e informazione dell’Ordine verso gli iscritti, e in particolare relative all’organizzazione e alla redazione del sito web e attività connesse</w:t>
      </w:r>
    </w:p>
    <w:p w14:paraId="4EE2DA1B" w14:textId="77777777" w:rsidR="00013B9A" w:rsidRPr="008803C7" w:rsidRDefault="00013B9A" w:rsidP="00013B9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 xml:space="preserve">Responsabile per la Trasparenza e Anticorruzione (RPCT) in attuazione alla delibera di Consiglio del 13 giugno 2016. Verifica del rispetto delle disposizioni anticorruzione e degli adempimenti previsti in materia di trasparenza dell'attività dell'Ente </w:t>
      </w:r>
    </w:p>
    <w:p w14:paraId="6FD61386" w14:textId="77777777" w:rsidR="00013B9A" w:rsidRPr="008803C7" w:rsidRDefault="00013B9A" w:rsidP="00013B9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Incaricato al servizio di prevenzione e protezione ai sensi art. D. Lgs 81/2008 e ss.mm.</w:t>
      </w:r>
    </w:p>
    <w:p w14:paraId="02B7F418" w14:textId="77777777" w:rsidR="00013B9A" w:rsidRPr="008803C7" w:rsidRDefault="00013B9A" w:rsidP="00013B9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Responsabile Interno al Trattamento dati ai sensi del GDPR 679/2016.</w:t>
      </w:r>
    </w:p>
    <w:p w14:paraId="661BEC4C" w14:textId="77777777" w:rsidR="00013B9A" w:rsidRPr="008803C7" w:rsidRDefault="00013B9A" w:rsidP="00013B9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Gestione delle relazioni con le organizzazioni sindacali dei lavoratori</w:t>
      </w:r>
    </w:p>
    <w:p w14:paraId="58450690" w14:textId="77777777" w:rsidR="00013B9A" w:rsidRPr="008803C7" w:rsidRDefault="00013B9A" w:rsidP="00013B9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Attività di gestione, sviluppo e manutenzione del sistema informatico e siti web, compresi gli aspetti legati alla gestione dei rapporti con i fornitori di servizi IT incaricati</w:t>
      </w:r>
    </w:p>
    <w:p w14:paraId="6B19A2D1" w14:textId="77777777" w:rsidR="00013B9A" w:rsidRPr="008803C7" w:rsidRDefault="00013B9A" w:rsidP="00013B9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Cura dei rapporti con le società in house;</w:t>
      </w:r>
    </w:p>
    <w:p w14:paraId="51882A54" w14:textId="77777777" w:rsidR="00013B9A" w:rsidRPr="008803C7" w:rsidRDefault="00013B9A" w:rsidP="00013B9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Gestione</w:t>
      </w:r>
      <w:r w:rsidRPr="008803C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803C7">
        <w:rPr>
          <w:rFonts w:asciiTheme="minorHAnsi" w:hAnsiTheme="minorHAnsi" w:cstheme="minorHAnsi"/>
          <w:b/>
          <w:i/>
          <w:sz w:val="24"/>
          <w:szCs w:val="24"/>
        </w:rPr>
        <w:t>Ufficio Affari Generali e Legali</w:t>
      </w:r>
    </w:p>
    <w:p w14:paraId="6FCCC2D6" w14:textId="77777777" w:rsidR="00013B9A" w:rsidRPr="008803C7" w:rsidRDefault="00013B9A" w:rsidP="00013B9A">
      <w:pPr>
        <w:jc w:val="both"/>
        <w:rPr>
          <w:rFonts w:cstheme="minorHAnsi"/>
          <w:sz w:val="24"/>
          <w:szCs w:val="24"/>
        </w:rPr>
      </w:pPr>
    </w:p>
    <w:p w14:paraId="1D5B8248" w14:textId="77777777" w:rsidR="00013B9A" w:rsidRPr="008803C7" w:rsidRDefault="00013B9A" w:rsidP="00013B9A">
      <w:pPr>
        <w:pStyle w:val="Titolo1"/>
        <w:rPr>
          <w:rFonts w:asciiTheme="minorHAnsi" w:hAnsiTheme="minorHAnsi" w:cstheme="minorHAnsi"/>
          <w:szCs w:val="24"/>
        </w:rPr>
      </w:pPr>
      <w:bookmarkStart w:id="1" w:name="_Toc506980173"/>
      <w:bookmarkStart w:id="2" w:name="_Toc46918464"/>
      <w:r w:rsidRPr="008803C7">
        <w:rPr>
          <w:rFonts w:asciiTheme="minorHAnsi" w:hAnsiTheme="minorHAnsi" w:cstheme="minorHAnsi"/>
          <w:szCs w:val="24"/>
        </w:rPr>
        <w:t>Ufficio/Settore: AFFARI GENERALI E LEGALI</w:t>
      </w:r>
      <w:bookmarkEnd w:id="1"/>
      <w:bookmarkEnd w:id="2"/>
    </w:p>
    <w:p w14:paraId="5AA1C56B" w14:textId="77777777" w:rsidR="00013B9A" w:rsidRPr="008803C7" w:rsidRDefault="00013B9A" w:rsidP="00013B9A">
      <w:pPr>
        <w:pStyle w:val="Titolo2"/>
        <w:rPr>
          <w:rFonts w:asciiTheme="minorHAnsi" w:hAnsiTheme="minorHAnsi" w:cstheme="minorHAnsi"/>
          <w:szCs w:val="24"/>
        </w:rPr>
      </w:pPr>
      <w:bookmarkStart w:id="3" w:name="_Toc506980174"/>
      <w:bookmarkStart w:id="4" w:name="_Toc46918465"/>
      <w:r w:rsidRPr="008803C7">
        <w:rPr>
          <w:rFonts w:asciiTheme="minorHAnsi" w:hAnsiTheme="minorHAnsi" w:cstheme="minorHAnsi"/>
          <w:szCs w:val="24"/>
        </w:rPr>
        <w:t xml:space="preserve">Referente: </w:t>
      </w:r>
      <w:r w:rsidRPr="008803C7">
        <w:rPr>
          <w:rFonts w:asciiTheme="minorHAnsi" w:hAnsiTheme="minorHAnsi" w:cstheme="minorHAnsi"/>
          <w:b/>
          <w:szCs w:val="24"/>
        </w:rPr>
        <w:t>(Dirigente)</w:t>
      </w:r>
      <w:bookmarkEnd w:id="3"/>
      <w:bookmarkEnd w:id="4"/>
      <w:r w:rsidRPr="008803C7">
        <w:rPr>
          <w:rFonts w:asciiTheme="minorHAnsi" w:hAnsiTheme="minorHAnsi" w:cstheme="minorHAnsi"/>
          <w:szCs w:val="24"/>
        </w:rPr>
        <w:t xml:space="preserve"> </w:t>
      </w:r>
    </w:p>
    <w:p w14:paraId="449A68CF" w14:textId="77777777" w:rsidR="00A75A6D" w:rsidRDefault="00A75A6D" w:rsidP="00013B9A">
      <w:pPr>
        <w:jc w:val="both"/>
        <w:rPr>
          <w:rFonts w:cstheme="minorHAnsi"/>
          <w:b/>
          <w:sz w:val="24"/>
          <w:szCs w:val="24"/>
        </w:rPr>
      </w:pPr>
      <w:r w:rsidRPr="008803C7">
        <w:rPr>
          <w:rFonts w:cstheme="minorHAnsi"/>
          <w:sz w:val="24"/>
          <w:szCs w:val="24"/>
          <w:u w:val="single"/>
        </w:rPr>
        <w:t>Attività</w:t>
      </w:r>
      <w:r w:rsidRPr="008803C7">
        <w:rPr>
          <w:rFonts w:cstheme="minorHAnsi"/>
          <w:b/>
          <w:sz w:val="24"/>
          <w:szCs w:val="24"/>
        </w:rPr>
        <w:t xml:space="preserve"> </w:t>
      </w:r>
    </w:p>
    <w:p w14:paraId="681833D9" w14:textId="0FBC4471" w:rsidR="00013B9A" w:rsidRPr="008803C7" w:rsidRDefault="00013B9A" w:rsidP="00013B9A">
      <w:pPr>
        <w:jc w:val="both"/>
        <w:rPr>
          <w:rFonts w:cstheme="minorHAnsi"/>
          <w:b/>
          <w:sz w:val="24"/>
          <w:szCs w:val="24"/>
        </w:rPr>
      </w:pPr>
      <w:r w:rsidRPr="008803C7">
        <w:rPr>
          <w:rFonts w:cstheme="minorHAnsi"/>
          <w:b/>
          <w:sz w:val="24"/>
          <w:szCs w:val="24"/>
        </w:rPr>
        <w:t>Supporto alle attività del Consiglio dell’OAR:</w:t>
      </w:r>
    </w:p>
    <w:p w14:paraId="038A04C5" w14:textId="77777777" w:rsidR="00013B9A" w:rsidRPr="008803C7" w:rsidRDefault="00013B9A" w:rsidP="00013B9A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Supporto al Consiglio dell’Ordine e ai Consiglieri durante le sedute di Consiglio</w:t>
      </w:r>
    </w:p>
    <w:p w14:paraId="60E5B37C" w14:textId="77777777" w:rsidR="00013B9A" w:rsidRPr="008803C7" w:rsidRDefault="00013B9A" w:rsidP="00013B9A">
      <w:pPr>
        <w:jc w:val="both"/>
        <w:rPr>
          <w:rFonts w:cstheme="minorHAnsi"/>
          <w:b/>
          <w:sz w:val="24"/>
          <w:szCs w:val="24"/>
        </w:rPr>
      </w:pPr>
      <w:r w:rsidRPr="008803C7">
        <w:rPr>
          <w:rFonts w:cstheme="minorHAnsi"/>
          <w:b/>
          <w:sz w:val="24"/>
          <w:szCs w:val="24"/>
        </w:rPr>
        <w:t xml:space="preserve">Supporto alle attività della Direzione </w:t>
      </w:r>
    </w:p>
    <w:p w14:paraId="6723858B" w14:textId="77777777" w:rsidR="00013B9A" w:rsidRPr="008803C7" w:rsidRDefault="00013B9A" w:rsidP="00013B9A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degli adempimenti relativi alla trasparenza e anticorruzione</w:t>
      </w:r>
    </w:p>
    <w:p w14:paraId="58C71C1B" w14:textId="77777777" w:rsidR="00013B9A" w:rsidRPr="008803C7" w:rsidRDefault="00013B9A" w:rsidP="00013B9A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Assistenza nella gestione dei rapporti istituzionali dell'Ordine</w:t>
      </w:r>
    </w:p>
    <w:p w14:paraId="698E2640" w14:textId="77777777" w:rsidR="00013B9A" w:rsidRPr="008803C7" w:rsidRDefault="00013B9A" w:rsidP="00013B9A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Assistenza nella gestione delle relazioni con le Organizzazioni sindacali dei lavoratori</w:t>
      </w:r>
    </w:p>
    <w:p w14:paraId="0D5E5B6A" w14:textId="77777777" w:rsidR="00013B9A" w:rsidRPr="008803C7" w:rsidRDefault="00013B9A" w:rsidP="00013B9A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Assistenza nella gestione del personale interno dell’Ordine</w:t>
      </w:r>
    </w:p>
    <w:p w14:paraId="77E5B624" w14:textId="77777777" w:rsidR="00013B9A" w:rsidRPr="008803C7" w:rsidRDefault="00013B9A" w:rsidP="00013B9A">
      <w:pPr>
        <w:jc w:val="both"/>
        <w:rPr>
          <w:rFonts w:cstheme="minorHAnsi"/>
          <w:b/>
          <w:sz w:val="24"/>
          <w:szCs w:val="24"/>
        </w:rPr>
      </w:pPr>
      <w:r w:rsidRPr="008803C7">
        <w:rPr>
          <w:rFonts w:cstheme="minorHAnsi"/>
          <w:b/>
          <w:sz w:val="24"/>
          <w:szCs w:val="24"/>
        </w:rPr>
        <w:t>Supporto alle attività del Consiglio di Disciplina</w:t>
      </w:r>
    </w:p>
    <w:p w14:paraId="42896B9A" w14:textId="77777777" w:rsidR="00013B9A" w:rsidRPr="008803C7" w:rsidRDefault="00013B9A" w:rsidP="00013B9A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Supervisione alle attività della segreteria del Consiglio di Disciplina</w:t>
      </w:r>
    </w:p>
    <w:p w14:paraId="2CF1DBC5" w14:textId="77777777" w:rsidR="00013B9A" w:rsidRPr="008803C7" w:rsidRDefault="00013B9A" w:rsidP="00013B9A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dei rapporti con il Consiglio di Disciplina se del caso</w:t>
      </w:r>
    </w:p>
    <w:p w14:paraId="5588F2D3" w14:textId="77777777" w:rsidR="00013B9A" w:rsidRPr="008803C7" w:rsidRDefault="00013B9A" w:rsidP="00013B9A">
      <w:pPr>
        <w:jc w:val="both"/>
        <w:rPr>
          <w:rFonts w:cstheme="minorHAnsi"/>
          <w:b/>
          <w:sz w:val="24"/>
          <w:szCs w:val="24"/>
        </w:rPr>
      </w:pPr>
      <w:r w:rsidRPr="008803C7">
        <w:rPr>
          <w:rFonts w:cstheme="minorHAnsi"/>
          <w:b/>
          <w:sz w:val="24"/>
          <w:szCs w:val="24"/>
        </w:rPr>
        <w:t>Relativamente agli Affari Generali e Legali</w:t>
      </w:r>
    </w:p>
    <w:p w14:paraId="01D875D4" w14:textId="77777777" w:rsidR="00013B9A" w:rsidRPr="008803C7" w:rsidRDefault="00013B9A" w:rsidP="00013B9A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rapporti con i consulenti legali dell’Ordine</w:t>
      </w:r>
    </w:p>
    <w:p w14:paraId="682CEC14" w14:textId="77777777" w:rsidR="00013B9A" w:rsidRPr="008803C7" w:rsidRDefault="00013B9A" w:rsidP="00013B9A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elaborazione di contratti e lettere di incarico</w:t>
      </w:r>
    </w:p>
    <w:p w14:paraId="1E699F99" w14:textId="77777777" w:rsidR="00013B9A" w:rsidRPr="008803C7" w:rsidRDefault="00013B9A" w:rsidP="00013B9A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supporto consulenziale agli iscritti in materia di deontologia e in materia legale</w:t>
      </w:r>
    </w:p>
    <w:p w14:paraId="551C8360" w14:textId="77777777" w:rsidR="00013B9A" w:rsidRPr="008803C7" w:rsidRDefault="00013B9A" w:rsidP="00013B9A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degli aspetti di natura legale dell’Ordine</w:t>
      </w:r>
    </w:p>
    <w:p w14:paraId="41E8EF10" w14:textId="77777777" w:rsidR="00013B9A" w:rsidRPr="008803C7" w:rsidRDefault="00013B9A" w:rsidP="00013B9A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Responsabile SGQ, gestione della documentazione del sistema di gestione della qualità aziendale conforme alla norma UNI ISO 9001:2008 e dei rapporti con l’Ente di certificazione</w:t>
      </w:r>
    </w:p>
    <w:p w14:paraId="0A4AD9CA" w14:textId="77777777" w:rsidR="00013B9A" w:rsidRPr="008803C7" w:rsidRDefault="00013B9A" w:rsidP="00013B9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Incaricato al Trattamento dati ai sensi del GDPR 679/2016.</w:t>
      </w:r>
    </w:p>
    <w:p w14:paraId="7491BE45" w14:textId="77777777" w:rsidR="00013B9A" w:rsidRPr="008803C7" w:rsidRDefault="00013B9A" w:rsidP="00013B9A">
      <w:pPr>
        <w:jc w:val="both"/>
        <w:rPr>
          <w:rFonts w:cstheme="minorHAnsi"/>
          <w:b/>
          <w:sz w:val="24"/>
          <w:szCs w:val="24"/>
        </w:rPr>
      </w:pPr>
    </w:p>
    <w:p w14:paraId="163D5D7F" w14:textId="77777777" w:rsidR="00013B9A" w:rsidRPr="008803C7" w:rsidRDefault="00013B9A" w:rsidP="00013B9A">
      <w:pPr>
        <w:pStyle w:val="Titolo1"/>
        <w:rPr>
          <w:rFonts w:asciiTheme="minorHAnsi" w:hAnsiTheme="minorHAnsi" w:cstheme="minorHAnsi"/>
          <w:szCs w:val="24"/>
        </w:rPr>
      </w:pPr>
      <w:bookmarkStart w:id="5" w:name="_Ufficio/Settore:_AMMINISTRAZIONE,_C"/>
      <w:bookmarkStart w:id="6" w:name="_Toc506980175"/>
      <w:bookmarkStart w:id="7" w:name="_Toc46918466"/>
      <w:bookmarkEnd w:id="5"/>
      <w:r w:rsidRPr="008803C7">
        <w:rPr>
          <w:rFonts w:asciiTheme="minorHAnsi" w:hAnsiTheme="minorHAnsi" w:cstheme="minorHAnsi"/>
          <w:szCs w:val="24"/>
        </w:rPr>
        <w:t>Ufficio/Settore: AMMINISTRAZIONE, CONTABILITA’</w:t>
      </w:r>
      <w:bookmarkEnd w:id="6"/>
      <w:bookmarkEnd w:id="7"/>
    </w:p>
    <w:p w14:paraId="4B389180" w14:textId="77777777" w:rsidR="00013B9A" w:rsidRPr="008803C7" w:rsidRDefault="00013B9A" w:rsidP="00013B9A">
      <w:pPr>
        <w:pStyle w:val="Titolo2"/>
        <w:rPr>
          <w:rFonts w:asciiTheme="minorHAnsi" w:hAnsiTheme="minorHAnsi" w:cstheme="minorHAnsi"/>
          <w:szCs w:val="24"/>
        </w:rPr>
      </w:pPr>
      <w:bookmarkStart w:id="8" w:name="_Toc506980176"/>
      <w:bookmarkStart w:id="9" w:name="_Toc46918467"/>
      <w:r w:rsidRPr="008803C7">
        <w:rPr>
          <w:rFonts w:asciiTheme="minorHAnsi" w:hAnsiTheme="minorHAnsi" w:cstheme="minorHAnsi"/>
          <w:szCs w:val="24"/>
        </w:rPr>
        <w:t xml:space="preserve">Referente Amministrazione e Contabilità: </w:t>
      </w:r>
      <w:r w:rsidRPr="008803C7">
        <w:rPr>
          <w:rFonts w:asciiTheme="minorHAnsi" w:hAnsiTheme="minorHAnsi" w:cstheme="minorHAnsi"/>
          <w:b/>
          <w:szCs w:val="24"/>
        </w:rPr>
        <w:t>(C4)</w:t>
      </w:r>
      <w:bookmarkEnd w:id="8"/>
      <w:bookmarkEnd w:id="9"/>
    </w:p>
    <w:p w14:paraId="5EDB785F" w14:textId="77777777" w:rsidR="00A75A6D" w:rsidRDefault="00A75A6D" w:rsidP="00A75A6D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  <w:u w:val="single"/>
        </w:rPr>
        <w:t>Attività</w:t>
      </w:r>
      <w:r w:rsidRPr="008803C7">
        <w:rPr>
          <w:rFonts w:cstheme="minorHAnsi"/>
          <w:sz w:val="24"/>
          <w:szCs w:val="24"/>
        </w:rPr>
        <w:t xml:space="preserve"> </w:t>
      </w:r>
    </w:p>
    <w:p w14:paraId="55047157" w14:textId="63A8D40A" w:rsidR="00013B9A" w:rsidRPr="008803C7" w:rsidRDefault="00013B9A" w:rsidP="00013B9A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lastRenderedPageBreak/>
        <w:t>Collaborazione con il Tesoriere e il Direttore nella attività di formazione e gestione del bilancio di previsione, del rendiconto e del budget di esercizio</w:t>
      </w:r>
    </w:p>
    <w:p w14:paraId="267CFA43" w14:textId="77777777" w:rsidR="00013B9A" w:rsidRPr="008803C7" w:rsidRDefault="00013B9A" w:rsidP="00013B9A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Tenuta della contabilità finanziaria ed economico patrimoniale dell'ente ed esecuzione degli altri adempimenti di natura contabile previsti</w:t>
      </w:r>
    </w:p>
    <w:p w14:paraId="2399A625" w14:textId="77777777" w:rsidR="00013B9A" w:rsidRPr="008803C7" w:rsidRDefault="00013B9A" w:rsidP="00013B9A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contabile dei progetti lanciati dall’Ordine (es. dipartimenti, borse di studio e progetti europei)</w:t>
      </w:r>
    </w:p>
    <w:p w14:paraId="5887B00F" w14:textId="77777777" w:rsidR="00013B9A" w:rsidRPr="008803C7" w:rsidRDefault="00013B9A" w:rsidP="00013B9A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Assistenza contabile ai Revisori in collaborazione con l’Ufficio Cassa e Quote</w:t>
      </w:r>
    </w:p>
    <w:p w14:paraId="687A0863" w14:textId="77777777" w:rsidR="00013B9A" w:rsidRPr="008803C7" w:rsidRDefault="00013B9A" w:rsidP="00013B9A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Elaborazione di report e documenti che siano richiesti dal Presidente, dal Tesoriere, dai Revisori contabili e dal Direttore</w:t>
      </w:r>
    </w:p>
    <w:p w14:paraId="2CA0AF1C" w14:textId="77777777" w:rsidR="00013B9A" w:rsidRPr="008803C7" w:rsidRDefault="00013B9A" w:rsidP="00013B9A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Redazione delle delibere per l'assunzione degli impegni di spesa</w:t>
      </w:r>
    </w:p>
    <w:p w14:paraId="2B6A834A" w14:textId="77777777" w:rsidR="00013B9A" w:rsidRPr="008803C7" w:rsidRDefault="00013B9A" w:rsidP="00013B9A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Predisposizione dei mandati di pagamento</w:t>
      </w:r>
    </w:p>
    <w:p w14:paraId="303B779D" w14:textId="77777777" w:rsidR="00013B9A" w:rsidRPr="008803C7" w:rsidRDefault="00013B9A" w:rsidP="00013B9A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Acquisti ed economato in collegamento con l’Ufficio Reception</w:t>
      </w:r>
    </w:p>
    <w:p w14:paraId="746891AE" w14:textId="77777777" w:rsidR="00013B9A" w:rsidRPr="008803C7" w:rsidRDefault="00013B9A" w:rsidP="00013B9A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dei rapporti finanziari con banche e fornitori</w:t>
      </w:r>
    </w:p>
    <w:p w14:paraId="6AA9C3A2" w14:textId="77777777" w:rsidR="00013B9A" w:rsidRPr="008803C7" w:rsidRDefault="00013B9A" w:rsidP="00013B9A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Attività di amministrazione del personale dell'Ordine in collegamento con il consulente del lavoro finalizzata alla elaborazione delle buste paga e all’espletamento degli adempimenti previdenziali e tributari</w:t>
      </w:r>
    </w:p>
    <w:p w14:paraId="0DC30EC6" w14:textId="77777777" w:rsidR="00013B9A" w:rsidRPr="008803C7" w:rsidRDefault="00013B9A" w:rsidP="00013B9A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Cura degli adempimenti connessi ai rapporti di collaborazione successivamente alla stipula dei contratti</w:t>
      </w:r>
    </w:p>
    <w:p w14:paraId="0F1A6B25" w14:textId="77777777" w:rsidR="00013B9A" w:rsidRPr="008803C7" w:rsidRDefault="00013B9A" w:rsidP="00013B9A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Tenuta e aggiornamento dell'inventario dei beni di proprietà in collegamento con l’Ufficio Segreteria di Direzione</w:t>
      </w:r>
    </w:p>
    <w:p w14:paraId="038D1A2D" w14:textId="20388503" w:rsidR="00013B9A" w:rsidRPr="008803C7" w:rsidRDefault="00013B9A" w:rsidP="00013B9A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degli adempimenti legali alla Rivist</w:t>
      </w:r>
      <w:r w:rsidR="00330403">
        <w:rPr>
          <w:rFonts w:cstheme="minorHAnsi"/>
          <w:sz w:val="24"/>
          <w:szCs w:val="24"/>
        </w:rPr>
        <w:t>e cartacee e digitali dell’Ordine</w:t>
      </w:r>
      <w:r w:rsidRPr="008803C7">
        <w:rPr>
          <w:rFonts w:cstheme="minorHAnsi"/>
          <w:sz w:val="24"/>
          <w:szCs w:val="24"/>
        </w:rPr>
        <w:t xml:space="preserve"> (comunicazione all’Ordine dei Giornalisti e Tribunale)</w:t>
      </w:r>
    </w:p>
    <w:p w14:paraId="5731D882" w14:textId="77777777" w:rsidR="00013B9A" w:rsidRPr="008803C7" w:rsidRDefault="00013B9A" w:rsidP="00013B9A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dell’interruzione dei termini prescrittivi dei crediti degli architetti cancellati in collegamento con l’Ufficio Cassa e Quote</w:t>
      </w:r>
    </w:p>
    <w:p w14:paraId="2E4BDADB" w14:textId="77777777" w:rsidR="00013B9A" w:rsidRPr="008803C7" w:rsidRDefault="00013B9A" w:rsidP="00013B9A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Incaricato al servizio di prevenzione e protezione ai sensi art. D. Lgs 81/2008 e ss.mm.</w:t>
      </w:r>
    </w:p>
    <w:p w14:paraId="2F17BF0E" w14:textId="77777777" w:rsidR="00013B9A" w:rsidRPr="008803C7" w:rsidRDefault="00013B9A" w:rsidP="00013B9A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 xml:space="preserve">Coordinamento personale </w:t>
      </w:r>
      <w:r w:rsidRPr="008803C7">
        <w:rPr>
          <w:rFonts w:cstheme="minorHAnsi"/>
          <w:i/>
          <w:sz w:val="24"/>
          <w:szCs w:val="24"/>
        </w:rPr>
        <w:t>Ufficio Amministrazione/Contabilità/Ruoli esattoriali</w:t>
      </w:r>
    </w:p>
    <w:p w14:paraId="3D09381B" w14:textId="77777777" w:rsidR="00013B9A" w:rsidRPr="008803C7" w:rsidRDefault="00013B9A" w:rsidP="00013B9A">
      <w:pPr>
        <w:pStyle w:val="Paragrafoelenco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Incaricato al Trattamento dati ai sensi del GDPR 679/2016.</w:t>
      </w:r>
    </w:p>
    <w:p w14:paraId="25BA2A3E" w14:textId="77777777" w:rsidR="00013B9A" w:rsidRPr="008803C7" w:rsidRDefault="00013B9A" w:rsidP="00013B9A">
      <w:pPr>
        <w:jc w:val="both"/>
        <w:rPr>
          <w:rFonts w:cstheme="minorHAnsi"/>
          <w:sz w:val="24"/>
          <w:szCs w:val="24"/>
          <w:u w:val="single"/>
        </w:rPr>
      </w:pPr>
    </w:p>
    <w:p w14:paraId="71F35C78" w14:textId="77777777" w:rsidR="00013B9A" w:rsidRPr="008803C7" w:rsidRDefault="00013B9A" w:rsidP="00013B9A">
      <w:pPr>
        <w:pStyle w:val="Titolo1"/>
        <w:rPr>
          <w:rFonts w:asciiTheme="minorHAnsi" w:hAnsiTheme="minorHAnsi" w:cstheme="minorHAnsi"/>
          <w:szCs w:val="24"/>
        </w:rPr>
      </w:pPr>
      <w:bookmarkStart w:id="10" w:name="_Ufficio/Settore_CASSA_E"/>
      <w:bookmarkStart w:id="11" w:name="_Toc506980177"/>
      <w:bookmarkStart w:id="12" w:name="_Toc46918468"/>
      <w:bookmarkEnd w:id="10"/>
      <w:r w:rsidRPr="008803C7">
        <w:rPr>
          <w:rFonts w:asciiTheme="minorHAnsi" w:hAnsiTheme="minorHAnsi" w:cstheme="minorHAnsi"/>
          <w:szCs w:val="24"/>
        </w:rPr>
        <w:t>Ufficio/Settore CASSA E QUOTE</w:t>
      </w:r>
      <w:bookmarkEnd w:id="11"/>
      <w:bookmarkEnd w:id="12"/>
    </w:p>
    <w:p w14:paraId="202F6088" w14:textId="77777777" w:rsidR="00013B9A" w:rsidRPr="008803C7" w:rsidRDefault="00013B9A" w:rsidP="00013B9A">
      <w:pPr>
        <w:pStyle w:val="Titolo2"/>
        <w:rPr>
          <w:rFonts w:asciiTheme="minorHAnsi" w:hAnsiTheme="minorHAnsi" w:cstheme="minorHAnsi"/>
          <w:szCs w:val="24"/>
        </w:rPr>
      </w:pPr>
      <w:bookmarkStart w:id="13" w:name="_Toc506980178"/>
      <w:bookmarkStart w:id="14" w:name="_Toc46918469"/>
      <w:r w:rsidRPr="008803C7">
        <w:rPr>
          <w:rFonts w:asciiTheme="minorHAnsi" w:hAnsiTheme="minorHAnsi" w:cstheme="minorHAnsi"/>
          <w:szCs w:val="24"/>
        </w:rPr>
        <w:t>Referente: (C1)</w:t>
      </w:r>
      <w:bookmarkEnd w:id="13"/>
      <w:bookmarkEnd w:id="14"/>
    </w:p>
    <w:p w14:paraId="39F812B3" w14:textId="35CCBBD0" w:rsidR="00013B9A" w:rsidRPr="008803C7" w:rsidRDefault="00013B9A" w:rsidP="00013B9A">
      <w:pPr>
        <w:ind w:left="5664" w:hanging="5664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  <w:u w:val="single"/>
        </w:rPr>
        <w:t>Attività</w:t>
      </w:r>
    </w:p>
    <w:p w14:paraId="7CF225DB" w14:textId="77777777" w:rsidR="00013B9A" w:rsidRPr="008803C7" w:rsidRDefault="00013B9A" w:rsidP="00013B9A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Rilascio Certificati di Iscrizione</w:t>
      </w:r>
    </w:p>
    <w:p w14:paraId="70A331AD" w14:textId="77777777" w:rsidR="00013B9A" w:rsidRPr="008803C7" w:rsidRDefault="00013B9A" w:rsidP="00013B9A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Riscossione delle quote e rilascio delle relative ricevute</w:t>
      </w:r>
    </w:p>
    <w:p w14:paraId="3FB5A213" w14:textId="77777777" w:rsidR="00013B9A" w:rsidRPr="008803C7" w:rsidRDefault="00013B9A" w:rsidP="00013B9A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Rapporti con il pubblico e con gli iscritti relativamente alla riscossione delle quote (front office)</w:t>
      </w:r>
    </w:p>
    <w:p w14:paraId="36177FDB" w14:textId="77777777" w:rsidR="00013B9A" w:rsidRPr="008803C7" w:rsidRDefault="00013B9A" w:rsidP="00013B9A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Predisposizione ed invio Circolari agli iscritti relative alla riscossione delle quote, su indicazione della Direzione</w:t>
      </w:r>
    </w:p>
    <w:p w14:paraId="3E90BCF1" w14:textId="77777777" w:rsidR="00013B9A" w:rsidRPr="008803C7" w:rsidRDefault="00013B9A" w:rsidP="00013B9A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delle attività relative al recupero crediti e rateizzazioni</w:t>
      </w:r>
    </w:p>
    <w:p w14:paraId="51AD2EDC" w14:textId="77777777" w:rsidR="00013B9A" w:rsidRPr="008803C7" w:rsidRDefault="00013B9A" w:rsidP="00013B9A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Controllo e gestione della cassa nel rispetto del regolamento di amministrazione e contabilità</w:t>
      </w:r>
    </w:p>
    <w:p w14:paraId="7BEB886F" w14:textId="77777777" w:rsidR="00013B9A" w:rsidRPr="008803C7" w:rsidRDefault="00013B9A" w:rsidP="00013B9A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Assistenza contabile ai Revisori in collaborazione con l’Ufficio Contabilità</w:t>
      </w:r>
    </w:p>
    <w:p w14:paraId="15DDF45A" w14:textId="77777777" w:rsidR="00013B9A" w:rsidRPr="008803C7" w:rsidRDefault="00013B9A" w:rsidP="00013B9A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Elaborazione di report e documenti che siano richiesti dal Presidente, dal Tesoriere, dai Revisori contabili e dal Direttore</w:t>
      </w:r>
    </w:p>
    <w:p w14:paraId="7EF3D511" w14:textId="77777777" w:rsidR="00013B9A" w:rsidRPr="008803C7" w:rsidRDefault="00013B9A" w:rsidP="00013B9A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lastRenderedPageBreak/>
        <w:t>Gestione rapporti con CNAPPC relativamente alla definizione della quota di spettanza del CNAPPC</w:t>
      </w:r>
    </w:p>
    <w:p w14:paraId="6B41EC1A" w14:textId="77777777" w:rsidR="00013B9A" w:rsidRPr="008803C7" w:rsidRDefault="00013B9A" w:rsidP="00013B9A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Calcolo dell’imputazione delle quote dovute dagli iscritti sulla base delle deliberazioni consiliari</w:t>
      </w:r>
    </w:p>
    <w:p w14:paraId="5B0B9642" w14:textId="77777777" w:rsidR="00013B9A" w:rsidRPr="008803C7" w:rsidRDefault="00013B9A" w:rsidP="00013B9A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ed organizzazione degli adempimenti relativi ai procedimenti disciplinari per morosità a seguito di delibera del Consiglio di Disciplina</w:t>
      </w:r>
    </w:p>
    <w:p w14:paraId="669042B5" w14:textId="77777777" w:rsidR="00013B9A" w:rsidRPr="008803C7" w:rsidRDefault="00013B9A" w:rsidP="00013B9A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Verifica e comunicazione annuale dei codici fiscali all’Agenzia delle Entrate</w:t>
      </w:r>
    </w:p>
    <w:p w14:paraId="3079DEEA" w14:textId="77777777" w:rsidR="00013B9A" w:rsidRPr="008803C7" w:rsidRDefault="00013B9A" w:rsidP="00013B9A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rapporti con Istituti bancari e Poste</w:t>
      </w:r>
    </w:p>
    <w:p w14:paraId="4E698156" w14:textId="77777777" w:rsidR="00013B9A" w:rsidRPr="008803C7" w:rsidRDefault="00013B9A" w:rsidP="00013B9A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 xml:space="preserve">Coordinamento personale </w:t>
      </w:r>
      <w:r w:rsidRPr="008803C7">
        <w:rPr>
          <w:rFonts w:cstheme="minorHAnsi"/>
          <w:i/>
          <w:sz w:val="24"/>
          <w:szCs w:val="24"/>
        </w:rPr>
        <w:t>Ufficio Amministrazione/Contabilità/Ruoli esattoriali</w:t>
      </w:r>
    </w:p>
    <w:p w14:paraId="4093A146" w14:textId="77777777" w:rsidR="00013B9A" w:rsidRPr="008803C7" w:rsidRDefault="00013B9A" w:rsidP="00013B9A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Incaricato al Trattamento dati ai sensi del GDPR 679/2016.</w:t>
      </w:r>
    </w:p>
    <w:p w14:paraId="7D473022" w14:textId="77777777" w:rsidR="00013B9A" w:rsidRPr="008803C7" w:rsidRDefault="00013B9A" w:rsidP="00013B9A">
      <w:pPr>
        <w:pStyle w:val="Titolo1"/>
        <w:rPr>
          <w:rFonts w:asciiTheme="minorHAnsi" w:hAnsiTheme="minorHAnsi" w:cstheme="minorHAnsi"/>
          <w:szCs w:val="24"/>
        </w:rPr>
      </w:pPr>
      <w:bookmarkStart w:id="15" w:name="_Ufficio/Settore_AMMINISTRAZIONE,_CO"/>
      <w:bookmarkStart w:id="16" w:name="_Toc46918470"/>
      <w:bookmarkEnd w:id="15"/>
      <w:r w:rsidRPr="008803C7">
        <w:rPr>
          <w:rFonts w:asciiTheme="minorHAnsi" w:hAnsiTheme="minorHAnsi" w:cstheme="minorHAnsi"/>
          <w:szCs w:val="24"/>
        </w:rPr>
        <w:t>Ufficio/Settore AMMINISTRAZIONE, CONTABILITÀ/RUOLI ESATTORIALI</w:t>
      </w:r>
      <w:bookmarkEnd w:id="16"/>
    </w:p>
    <w:p w14:paraId="2F0E875B" w14:textId="77777777" w:rsidR="00013B9A" w:rsidRPr="008803C7" w:rsidRDefault="00013B9A" w:rsidP="00013B9A">
      <w:pPr>
        <w:pStyle w:val="Titolo2"/>
        <w:rPr>
          <w:rFonts w:asciiTheme="minorHAnsi" w:hAnsiTheme="minorHAnsi" w:cstheme="minorHAnsi"/>
          <w:szCs w:val="24"/>
        </w:rPr>
      </w:pPr>
      <w:bookmarkStart w:id="17" w:name="_Referente:_Tiziana_Di"/>
      <w:bookmarkStart w:id="18" w:name="_Toc46918471"/>
      <w:bookmarkEnd w:id="17"/>
      <w:r w:rsidRPr="008803C7">
        <w:rPr>
          <w:rFonts w:asciiTheme="minorHAnsi" w:hAnsiTheme="minorHAnsi" w:cstheme="minorHAnsi"/>
          <w:szCs w:val="24"/>
        </w:rPr>
        <w:t>Referente: (B2)</w:t>
      </w:r>
      <w:bookmarkEnd w:id="18"/>
    </w:p>
    <w:p w14:paraId="0AB03D06" w14:textId="77777777" w:rsidR="00013B9A" w:rsidRPr="008803C7" w:rsidRDefault="00013B9A" w:rsidP="008D60F1">
      <w:pPr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  <w:u w:val="single"/>
        </w:rPr>
        <w:t>Attività</w:t>
      </w:r>
    </w:p>
    <w:p w14:paraId="7FD45466" w14:textId="16F40DAD" w:rsidR="0034495B" w:rsidRPr="00467C40" w:rsidRDefault="00F27AC2" w:rsidP="003409E4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467C40" w:rsidRPr="00467C40">
        <w:rPr>
          <w:rFonts w:cstheme="minorHAnsi"/>
          <w:sz w:val="24"/>
          <w:szCs w:val="24"/>
        </w:rPr>
        <w:t xml:space="preserve">upporto </w:t>
      </w:r>
      <w:r w:rsidR="00467C40">
        <w:rPr>
          <w:rFonts w:cstheme="minorHAnsi"/>
          <w:sz w:val="24"/>
          <w:szCs w:val="24"/>
        </w:rPr>
        <w:t xml:space="preserve">all’Ufficio Cassa e Quote </w:t>
      </w:r>
      <w:r w:rsidR="00467C40" w:rsidRPr="00467C40">
        <w:rPr>
          <w:rFonts w:cstheme="minorHAnsi"/>
          <w:sz w:val="24"/>
          <w:szCs w:val="24"/>
        </w:rPr>
        <w:t>alla gestione delle procedure dell’Agenzia Entrate Riscossione per la registrazione dei ruoli esattoriali</w:t>
      </w:r>
      <w:r w:rsidR="00467C40">
        <w:rPr>
          <w:rFonts w:cstheme="minorHAnsi"/>
          <w:sz w:val="24"/>
          <w:szCs w:val="24"/>
        </w:rPr>
        <w:t xml:space="preserve"> </w:t>
      </w:r>
      <w:r w:rsidR="0034495B" w:rsidRPr="00467C40">
        <w:rPr>
          <w:rFonts w:cstheme="minorHAnsi"/>
          <w:sz w:val="24"/>
          <w:szCs w:val="24"/>
        </w:rPr>
        <w:t xml:space="preserve">delle pratiche di morosità </w:t>
      </w:r>
    </w:p>
    <w:p w14:paraId="2621C6EE" w14:textId="25307FD0" w:rsidR="00013B9A" w:rsidRPr="008803C7" w:rsidRDefault="00103E83" w:rsidP="003409E4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013B9A" w:rsidRPr="008803C7">
        <w:rPr>
          <w:rFonts w:cstheme="minorHAnsi"/>
          <w:sz w:val="24"/>
          <w:szCs w:val="24"/>
        </w:rPr>
        <w:t>upporto agli Uffici Amministrazione/Contabilità e Cassa per l'elaborazione di lettere e collazione pratiche</w:t>
      </w:r>
    </w:p>
    <w:p w14:paraId="78D95154" w14:textId="13F8F5E6" w:rsidR="00013B9A" w:rsidRPr="008803C7" w:rsidRDefault="008C37F2" w:rsidP="003409E4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013B9A" w:rsidRPr="008803C7">
        <w:rPr>
          <w:rFonts w:cstheme="minorHAnsi"/>
          <w:sz w:val="24"/>
          <w:szCs w:val="24"/>
        </w:rPr>
        <w:t>laborazione delle richieste agli Uffici Anagrafici dei Comuni dei certificati di residenza per le pratiche di gestione delle morosità</w:t>
      </w:r>
      <w:r w:rsidR="00B21270">
        <w:rPr>
          <w:rFonts w:cstheme="minorHAnsi"/>
          <w:sz w:val="24"/>
          <w:szCs w:val="24"/>
        </w:rPr>
        <w:t xml:space="preserve"> su indicazione dell’Ufficio Cassa e Quote</w:t>
      </w:r>
    </w:p>
    <w:p w14:paraId="4411FE8C" w14:textId="06550B14" w:rsidR="00013B9A" w:rsidRPr="008803C7" w:rsidRDefault="00C3720F" w:rsidP="003409E4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67C40">
        <w:rPr>
          <w:rFonts w:cstheme="minorHAnsi"/>
          <w:sz w:val="24"/>
          <w:szCs w:val="24"/>
        </w:rPr>
        <w:t xml:space="preserve">supporto </w:t>
      </w:r>
      <w:r>
        <w:rPr>
          <w:rFonts w:cstheme="minorHAnsi"/>
          <w:sz w:val="24"/>
          <w:szCs w:val="24"/>
        </w:rPr>
        <w:t xml:space="preserve">all’Ufficio Cassa e Quote per la </w:t>
      </w:r>
      <w:r w:rsidR="00013B9A" w:rsidRPr="008803C7">
        <w:rPr>
          <w:rFonts w:cstheme="minorHAnsi"/>
          <w:sz w:val="24"/>
          <w:szCs w:val="24"/>
        </w:rPr>
        <w:t xml:space="preserve">predisposizione </w:t>
      </w:r>
      <w:r>
        <w:rPr>
          <w:rFonts w:cstheme="minorHAnsi"/>
          <w:sz w:val="24"/>
          <w:szCs w:val="24"/>
        </w:rPr>
        <w:t xml:space="preserve">delle </w:t>
      </w:r>
      <w:r w:rsidR="00013B9A" w:rsidRPr="008803C7">
        <w:rPr>
          <w:rFonts w:cstheme="minorHAnsi"/>
          <w:sz w:val="24"/>
          <w:szCs w:val="24"/>
        </w:rPr>
        <w:t>pratiche di citazione da inviare all’Ufficiale Giudiziario</w:t>
      </w:r>
    </w:p>
    <w:p w14:paraId="015F2498" w14:textId="36012E1D" w:rsidR="00013B9A" w:rsidRPr="008803C7" w:rsidRDefault="00F27AC2" w:rsidP="003409E4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C3720F" w:rsidRPr="00467C40">
        <w:rPr>
          <w:rFonts w:cstheme="minorHAnsi"/>
          <w:sz w:val="24"/>
          <w:szCs w:val="24"/>
        </w:rPr>
        <w:t xml:space="preserve">upporto </w:t>
      </w:r>
      <w:r w:rsidR="00C3720F">
        <w:rPr>
          <w:rFonts w:cstheme="minorHAnsi"/>
          <w:sz w:val="24"/>
          <w:szCs w:val="24"/>
        </w:rPr>
        <w:t xml:space="preserve">all’Ufficio Cassa e Quote per la </w:t>
      </w:r>
      <w:r w:rsidR="00013B9A" w:rsidRPr="008803C7">
        <w:rPr>
          <w:rFonts w:cstheme="minorHAnsi"/>
          <w:sz w:val="24"/>
          <w:szCs w:val="24"/>
        </w:rPr>
        <w:t>protocollazione delle fatture</w:t>
      </w:r>
    </w:p>
    <w:p w14:paraId="3A0B85A1" w14:textId="1E6FA63A" w:rsidR="00013B9A" w:rsidRPr="008803C7" w:rsidRDefault="00F05A98" w:rsidP="003409E4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Supporto agli </w:t>
      </w:r>
      <w:r w:rsidRPr="008803C7">
        <w:rPr>
          <w:rFonts w:cstheme="minorHAnsi"/>
          <w:sz w:val="24"/>
          <w:szCs w:val="24"/>
        </w:rPr>
        <w:t xml:space="preserve">Uffici Amministrazione/Contabilità e Cassa </w:t>
      </w:r>
      <w:r w:rsidR="00F27AC2">
        <w:rPr>
          <w:rFonts w:cstheme="minorHAnsi"/>
          <w:sz w:val="24"/>
          <w:szCs w:val="24"/>
        </w:rPr>
        <w:t>per l’</w:t>
      </w:r>
      <w:r w:rsidR="00013B9A" w:rsidRPr="008803C7">
        <w:rPr>
          <w:rFonts w:cstheme="minorHAnsi"/>
          <w:sz w:val="24"/>
          <w:szCs w:val="24"/>
        </w:rPr>
        <w:t>effettuazione dei bonifici ai fornitori</w:t>
      </w:r>
      <w:r w:rsidR="0069566A">
        <w:rPr>
          <w:rFonts w:cstheme="minorHAnsi"/>
          <w:sz w:val="24"/>
          <w:szCs w:val="24"/>
        </w:rPr>
        <w:t xml:space="preserve"> su indicazione </w:t>
      </w:r>
    </w:p>
    <w:p w14:paraId="671243FC" w14:textId="5993E4A1" w:rsidR="00013B9A" w:rsidRPr="008803C7" w:rsidRDefault="00F27AC2" w:rsidP="003409E4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Supporto agli </w:t>
      </w:r>
      <w:r w:rsidRPr="008803C7">
        <w:rPr>
          <w:rFonts w:cstheme="minorHAnsi"/>
          <w:sz w:val="24"/>
          <w:szCs w:val="24"/>
        </w:rPr>
        <w:t xml:space="preserve">Uffici Amministrazione/Contabilità e Cassa </w:t>
      </w:r>
      <w:r>
        <w:rPr>
          <w:rFonts w:cstheme="minorHAnsi"/>
          <w:sz w:val="24"/>
          <w:szCs w:val="24"/>
        </w:rPr>
        <w:t xml:space="preserve">per la </w:t>
      </w:r>
      <w:r w:rsidR="00013B9A" w:rsidRPr="008803C7">
        <w:rPr>
          <w:rFonts w:cstheme="minorHAnsi"/>
          <w:sz w:val="24"/>
          <w:szCs w:val="24"/>
        </w:rPr>
        <w:t>registrazione in contabilità dei pagamenti tramite conto corrente e banca</w:t>
      </w:r>
    </w:p>
    <w:p w14:paraId="673DF8C1" w14:textId="18C513C5" w:rsidR="00013B9A" w:rsidRPr="008803C7" w:rsidRDefault="00F27AC2" w:rsidP="003409E4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013B9A" w:rsidRPr="008803C7">
        <w:rPr>
          <w:rFonts w:cstheme="minorHAnsi"/>
          <w:sz w:val="24"/>
          <w:szCs w:val="24"/>
        </w:rPr>
        <w:t>ventuale supporto all’Ufficio del Tesserino Digitale</w:t>
      </w:r>
    </w:p>
    <w:p w14:paraId="4F7CE9A4" w14:textId="58767FC1" w:rsidR="00013B9A" w:rsidRPr="008803C7" w:rsidRDefault="00DA06AE" w:rsidP="003409E4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013B9A" w:rsidRPr="008803C7">
        <w:rPr>
          <w:rFonts w:cstheme="minorHAnsi"/>
          <w:sz w:val="24"/>
          <w:szCs w:val="24"/>
        </w:rPr>
        <w:t>ostituzione, se necessario anche in assenza d</w:t>
      </w:r>
      <w:r w:rsidR="001624C7">
        <w:rPr>
          <w:rFonts w:cstheme="minorHAnsi"/>
          <w:sz w:val="24"/>
          <w:szCs w:val="24"/>
        </w:rPr>
        <w:t>el referente dell’Ufficio Amministrazione-contabilità</w:t>
      </w:r>
      <w:r w:rsidR="00013B9A" w:rsidRPr="008803C7">
        <w:rPr>
          <w:rFonts w:cstheme="minorHAnsi"/>
          <w:sz w:val="24"/>
          <w:szCs w:val="24"/>
        </w:rPr>
        <w:t>,</w:t>
      </w:r>
      <w:r w:rsidR="00A75A6D">
        <w:rPr>
          <w:rFonts w:cstheme="minorHAnsi"/>
          <w:sz w:val="24"/>
          <w:szCs w:val="24"/>
        </w:rPr>
        <w:t xml:space="preserve"> per il</w:t>
      </w:r>
      <w:r w:rsidR="00013B9A" w:rsidRPr="008803C7">
        <w:rPr>
          <w:rFonts w:cstheme="minorHAnsi"/>
          <w:sz w:val="24"/>
          <w:szCs w:val="24"/>
        </w:rPr>
        <w:t xml:space="preserve"> servizio Cassa e Quote</w:t>
      </w:r>
      <w:r w:rsidR="00A75A6D">
        <w:rPr>
          <w:rFonts w:cstheme="minorHAnsi"/>
          <w:sz w:val="24"/>
          <w:szCs w:val="24"/>
        </w:rPr>
        <w:t xml:space="preserve"> riscossione quote</w:t>
      </w:r>
      <w:r w:rsidR="00013B9A" w:rsidRPr="008803C7">
        <w:rPr>
          <w:rFonts w:cstheme="minorHAnsi"/>
          <w:sz w:val="24"/>
          <w:szCs w:val="24"/>
        </w:rPr>
        <w:t>, con attribuzione di relativa quota parte di indennità prevista</w:t>
      </w:r>
    </w:p>
    <w:p w14:paraId="061C1724" w14:textId="77777777" w:rsidR="00013B9A" w:rsidRPr="008803C7" w:rsidRDefault="00013B9A" w:rsidP="003409E4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Incaricato al Trattamento dati ai sensi del GDPR 679/2016.</w:t>
      </w:r>
    </w:p>
    <w:p w14:paraId="53A110FF" w14:textId="77777777" w:rsidR="00013B9A" w:rsidRPr="008803C7" w:rsidRDefault="00013B9A" w:rsidP="00013B9A">
      <w:pPr>
        <w:rPr>
          <w:rFonts w:cstheme="minorHAnsi"/>
          <w:sz w:val="24"/>
          <w:szCs w:val="24"/>
        </w:rPr>
      </w:pPr>
    </w:p>
    <w:p w14:paraId="6515EC76" w14:textId="77777777" w:rsidR="00013B9A" w:rsidRPr="008803C7" w:rsidRDefault="00013B9A" w:rsidP="00013B9A">
      <w:pPr>
        <w:pStyle w:val="Titolo1"/>
        <w:rPr>
          <w:rFonts w:asciiTheme="minorHAnsi" w:hAnsiTheme="minorHAnsi" w:cstheme="minorHAnsi"/>
          <w:szCs w:val="24"/>
        </w:rPr>
      </w:pPr>
      <w:bookmarkStart w:id="19" w:name="_Ufficio/Settore:_COMMISSIONE_CONCOR"/>
      <w:bookmarkStart w:id="20" w:name="_Toc506980179"/>
      <w:bookmarkStart w:id="21" w:name="_Toc46918472"/>
      <w:bookmarkEnd w:id="19"/>
      <w:r w:rsidRPr="008803C7">
        <w:rPr>
          <w:rFonts w:asciiTheme="minorHAnsi" w:hAnsiTheme="minorHAnsi" w:cstheme="minorHAnsi"/>
          <w:szCs w:val="24"/>
        </w:rPr>
        <w:t>Ufficio/Settore: COMMISSIONE CONCORSI / ELENCHI PREVENZIONE INCENDI</w:t>
      </w:r>
      <w:bookmarkEnd w:id="20"/>
      <w:bookmarkEnd w:id="21"/>
    </w:p>
    <w:p w14:paraId="151D654E" w14:textId="77777777" w:rsidR="00013B9A" w:rsidRPr="008803C7" w:rsidRDefault="00013B9A" w:rsidP="00013B9A">
      <w:pPr>
        <w:pStyle w:val="Titolo2"/>
        <w:rPr>
          <w:rFonts w:asciiTheme="minorHAnsi" w:hAnsiTheme="minorHAnsi" w:cstheme="minorHAnsi"/>
          <w:szCs w:val="24"/>
        </w:rPr>
      </w:pPr>
      <w:bookmarkStart w:id="22" w:name="_Toc506980180"/>
      <w:bookmarkStart w:id="23" w:name="_Toc46918473"/>
      <w:r w:rsidRPr="008803C7">
        <w:rPr>
          <w:rFonts w:asciiTheme="minorHAnsi" w:hAnsiTheme="minorHAnsi" w:cstheme="minorHAnsi"/>
          <w:szCs w:val="24"/>
        </w:rPr>
        <w:t xml:space="preserve">Referente: </w:t>
      </w:r>
      <w:r w:rsidRPr="008803C7">
        <w:rPr>
          <w:rFonts w:asciiTheme="minorHAnsi" w:hAnsiTheme="minorHAnsi" w:cstheme="minorHAnsi"/>
          <w:b/>
          <w:szCs w:val="24"/>
        </w:rPr>
        <w:t>(B3)</w:t>
      </w:r>
      <w:bookmarkEnd w:id="22"/>
      <w:bookmarkEnd w:id="23"/>
    </w:p>
    <w:p w14:paraId="0E963B65" w14:textId="77777777" w:rsidR="008D60F1" w:rsidRPr="008803C7" w:rsidRDefault="008D60F1" w:rsidP="008D60F1">
      <w:pPr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  <w:u w:val="single"/>
        </w:rPr>
        <w:t>Attività</w:t>
      </w:r>
    </w:p>
    <w:p w14:paraId="15CD511D" w14:textId="6D776B84" w:rsidR="00013B9A" w:rsidRPr="008803C7" w:rsidRDefault="00801A93" w:rsidP="00013B9A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Supporto </w:t>
      </w:r>
      <w:r w:rsidR="002B3865">
        <w:rPr>
          <w:rFonts w:cstheme="minorHAnsi"/>
          <w:sz w:val="24"/>
          <w:szCs w:val="24"/>
        </w:rPr>
        <w:t>per la g</w:t>
      </w:r>
      <w:r w:rsidR="00013B9A" w:rsidRPr="008803C7">
        <w:rPr>
          <w:rFonts w:cstheme="minorHAnsi"/>
          <w:sz w:val="24"/>
          <w:szCs w:val="24"/>
        </w:rPr>
        <w:t>estione degli adempimenti circa la tenuta dell’Elenco speciale della Prevenzione Incendi (monitoraggio corsi abilitanti, iscrizione al sito del Ministero, gestione Albo abilitati NOP)</w:t>
      </w:r>
    </w:p>
    <w:p w14:paraId="00AD80CF" w14:textId="1AC1EB57" w:rsidR="00013B9A" w:rsidRPr="008803C7" w:rsidRDefault="00013B9A" w:rsidP="00013B9A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Predisposizione e collazione dati utili al preverbale delle sedute consiliari in collegamento con Affari Generali</w:t>
      </w:r>
      <w:r w:rsidR="002C6E6B">
        <w:rPr>
          <w:rFonts w:cstheme="minorHAnsi"/>
          <w:sz w:val="24"/>
          <w:szCs w:val="24"/>
        </w:rPr>
        <w:t xml:space="preserve"> e Direzione</w:t>
      </w:r>
    </w:p>
    <w:p w14:paraId="1B332C50" w14:textId="240A282F" w:rsidR="00013B9A" w:rsidRPr="008803C7" w:rsidRDefault="002B3865" w:rsidP="00013B9A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Predisposizione </w:t>
      </w:r>
      <w:r w:rsidR="00013B9A" w:rsidRPr="008803C7">
        <w:rPr>
          <w:rFonts w:cstheme="minorHAnsi"/>
          <w:sz w:val="24"/>
          <w:szCs w:val="24"/>
        </w:rPr>
        <w:t>del repertorio (archivio) elettronico delle delibere consiliari</w:t>
      </w:r>
    </w:p>
    <w:p w14:paraId="1537CBDD" w14:textId="77777777" w:rsidR="00013B9A" w:rsidRPr="008803C7" w:rsidRDefault="00013B9A" w:rsidP="00013B9A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lastRenderedPageBreak/>
        <w:t>Attività di segreteria della Commissione Concorsi</w:t>
      </w:r>
    </w:p>
    <w:p w14:paraId="169509AD" w14:textId="77777777" w:rsidR="00013B9A" w:rsidRPr="008803C7" w:rsidRDefault="00013B9A" w:rsidP="00013B9A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Incaricato al Trattamento dati ai sensi del GDPR 679/2016.</w:t>
      </w:r>
    </w:p>
    <w:p w14:paraId="775C303A" w14:textId="77777777" w:rsidR="00013B9A" w:rsidRPr="008803C7" w:rsidRDefault="00013B9A" w:rsidP="00013B9A">
      <w:pPr>
        <w:pStyle w:val="Titolo1"/>
        <w:rPr>
          <w:rFonts w:asciiTheme="minorHAnsi" w:hAnsiTheme="minorHAnsi" w:cstheme="minorHAnsi"/>
          <w:szCs w:val="24"/>
        </w:rPr>
      </w:pPr>
      <w:bookmarkStart w:id="24" w:name="_Settore/Ufficio:_FORMAZIONE/PARCELL"/>
      <w:bookmarkStart w:id="25" w:name="_Toc506980181"/>
      <w:bookmarkStart w:id="26" w:name="_Toc46918474"/>
      <w:bookmarkEnd w:id="24"/>
      <w:r w:rsidRPr="008803C7">
        <w:rPr>
          <w:rFonts w:asciiTheme="minorHAnsi" w:hAnsiTheme="minorHAnsi" w:cstheme="minorHAnsi"/>
          <w:szCs w:val="24"/>
        </w:rPr>
        <w:t>Settore/Ufficio: FORMAZIONE/PARCELLE</w:t>
      </w:r>
      <w:bookmarkEnd w:id="25"/>
      <w:bookmarkEnd w:id="26"/>
    </w:p>
    <w:p w14:paraId="26B31B21" w14:textId="77777777" w:rsidR="00013B9A" w:rsidRPr="008803C7" w:rsidRDefault="00013B9A" w:rsidP="00013B9A">
      <w:pPr>
        <w:pStyle w:val="Titolo2"/>
        <w:spacing w:before="120"/>
        <w:rPr>
          <w:rFonts w:asciiTheme="minorHAnsi" w:hAnsiTheme="minorHAnsi" w:cstheme="minorHAnsi"/>
          <w:szCs w:val="24"/>
        </w:rPr>
      </w:pPr>
      <w:bookmarkStart w:id="27" w:name="_Toc506980182"/>
      <w:bookmarkStart w:id="28" w:name="_Toc46918475"/>
      <w:r w:rsidRPr="008803C7">
        <w:rPr>
          <w:rFonts w:asciiTheme="minorHAnsi" w:hAnsiTheme="minorHAnsi" w:cstheme="minorHAnsi"/>
          <w:szCs w:val="24"/>
        </w:rPr>
        <w:t xml:space="preserve">Referente: </w:t>
      </w:r>
      <w:r w:rsidRPr="008803C7">
        <w:rPr>
          <w:rFonts w:asciiTheme="minorHAnsi" w:hAnsiTheme="minorHAnsi" w:cstheme="minorHAnsi"/>
          <w:b/>
          <w:szCs w:val="24"/>
        </w:rPr>
        <w:t>(C2)</w:t>
      </w:r>
      <w:bookmarkEnd w:id="27"/>
      <w:bookmarkEnd w:id="28"/>
      <w:r w:rsidRPr="008803C7">
        <w:rPr>
          <w:rFonts w:asciiTheme="minorHAnsi" w:hAnsiTheme="minorHAnsi" w:cstheme="minorHAnsi"/>
          <w:szCs w:val="24"/>
        </w:rPr>
        <w:t xml:space="preserve"> </w:t>
      </w:r>
    </w:p>
    <w:p w14:paraId="66CBA4D7" w14:textId="5FAC2C88" w:rsidR="008D60F1" w:rsidRPr="008803C7" w:rsidRDefault="008D60F1" w:rsidP="008D60F1">
      <w:pPr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  <w:u w:val="single"/>
        </w:rPr>
        <w:t>Attività per il processo formazione</w:t>
      </w:r>
    </w:p>
    <w:p w14:paraId="771493D9" w14:textId="77777777" w:rsidR="00013B9A" w:rsidRPr="008803C7" w:rsidRDefault="00013B9A" w:rsidP="000F352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dei rapporti con gli iscritti nell'Albo (front office e back office) per verifica crediti e richiesta esoneri.</w:t>
      </w:r>
    </w:p>
    <w:p w14:paraId="6B78DE52" w14:textId="77777777" w:rsidR="00013B9A" w:rsidRPr="008803C7" w:rsidRDefault="00013B9A" w:rsidP="000F352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Coordinamento del personale preposto per la richiesta degli esoneri</w:t>
      </w:r>
    </w:p>
    <w:p w14:paraId="16F5DE9C" w14:textId="77777777" w:rsidR="00013B9A" w:rsidRPr="008803C7" w:rsidRDefault="00013B9A" w:rsidP="000F352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e verifica istanze di accreditamento Enti ed Eventi (</w:t>
      </w:r>
      <w:proofErr w:type="spellStart"/>
      <w:r w:rsidRPr="008803C7">
        <w:rPr>
          <w:rFonts w:cstheme="minorHAnsi"/>
          <w:sz w:val="24"/>
          <w:szCs w:val="24"/>
        </w:rPr>
        <w:t>pre</w:t>
      </w:r>
      <w:proofErr w:type="spellEnd"/>
      <w:r w:rsidRPr="008803C7">
        <w:rPr>
          <w:rFonts w:cstheme="minorHAnsi"/>
          <w:sz w:val="24"/>
          <w:szCs w:val="24"/>
        </w:rPr>
        <w:t xml:space="preserve"> e post delibera consiliare)</w:t>
      </w:r>
    </w:p>
    <w:p w14:paraId="7169D305" w14:textId="77777777" w:rsidR="00013B9A" w:rsidRPr="008803C7" w:rsidRDefault="00013B9A" w:rsidP="000F352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rapporti con il CTS per la valutazione delle istanze (accreditamento enti/eventi, esoneri, riconoscimento crediti)</w:t>
      </w:r>
    </w:p>
    <w:p w14:paraId="03D16A8B" w14:textId="77777777" w:rsidR="00013B9A" w:rsidRPr="008803C7" w:rsidRDefault="00013B9A" w:rsidP="000F352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e smistamento delle comunicazione relative all’aggiornamento professionale continuo pervenute via email e tramite protocollo informatico.</w:t>
      </w:r>
    </w:p>
    <w:p w14:paraId="13F11690" w14:textId="71BD5BA2" w:rsidR="00013B9A" w:rsidRPr="008803C7" w:rsidRDefault="00013B9A" w:rsidP="000F352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 xml:space="preserve">Gestione degli eventi streaming e monitoraggio </w:t>
      </w:r>
      <w:r w:rsidR="00AE7A31">
        <w:rPr>
          <w:rFonts w:cstheme="minorHAnsi"/>
          <w:sz w:val="24"/>
          <w:szCs w:val="24"/>
        </w:rPr>
        <w:t>eventi pubblicati e</w:t>
      </w:r>
      <w:r w:rsidRPr="008803C7">
        <w:rPr>
          <w:rFonts w:cstheme="minorHAnsi"/>
          <w:sz w:val="24"/>
          <w:szCs w:val="24"/>
        </w:rPr>
        <w:t xml:space="preserve"> piattaforma CNA.</w:t>
      </w:r>
    </w:p>
    <w:p w14:paraId="22FB5167" w14:textId="46704565" w:rsidR="00013B9A" w:rsidRPr="008803C7" w:rsidRDefault="00013B9A" w:rsidP="000F352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Interfaccia con il personale impegnato per la formazione</w:t>
      </w:r>
    </w:p>
    <w:p w14:paraId="1E6EB403" w14:textId="77777777" w:rsidR="00013B9A" w:rsidRPr="008803C7" w:rsidRDefault="00013B9A" w:rsidP="000F352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dell'archivio della documentazione amministrativa del settore Formazione sia digitale che cartaceo (protocollo, convenzioni, allegati verbali di consiglio)</w:t>
      </w:r>
    </w:p>
    <w:p w14:paraId="17FC9788" w14:textId="77777777" w:rsidR="00013B9A" w:rsidRPr="008803C7" w:rsidRDefault="00013B9A" w:rsidP="000F352C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Incaricato al Trattamento dati ai sensi del GDPR 679/2016.</w:t>
      </w:r>
    </w:p>
    <w:p w14:paraId="5D9E5371" w14:textId="77777777" w:rsidR="005E77DD" w:rsidRDefault="005E77DD" w:rsidP="000F352C">
      <w:pPr>
        <w:jc w:val="both"/>
        <w:rPr>
          <w:rFonts w:cstheme="minorHAnsi"/>
          <w:sz w:val="24"/>
          <w:szCs w:val="24"/>
          <w:u w:val="single"/>
        </w:rPr>
      </w:pPr>
    </w:p>
    <w:p w14:paraId="1B567680" w14:textId="5CFC7EEE" w:rsidR="008D60F1" w:rsidRPr="008803C7" w:rsidRDefault="008D60F1" w:rsidP="000F352C">
      <w:pPr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  <w:u w:val="single"/>
        </w:rPr>
        <w:t>Attività per il processo gestione parcelle</w:t>
      </w:r>
    </w:p>
    <w:p w14:paraId="2DCAFDF8" w14:textId="77777777" w:rsidR="00013B9A" w:rsidRPr="008803C7" w:rsidRDefault="00013B9A" w:rsidP="000F352C">
      <w:pPr>
        <w:jc w:val="both"/>
        <w:rPr>
          <w:rFonts w:cstheme="minorHAnsi"/>
          <w:b/>
          <w:sz w:val="24"/>
          <w:szCs w:val="24"/>
        </w:rPr>
      </w:pPr>
      <w:r w:rsidRPr="008803C7">
        <w:rPr>
          <w:rFonts w:cstheme="minorHAnsi"/>
          <w:b/>
          <w:sz w:val="24"/>
          <w:szCs w:val="24"/>
        </w:rPr>
        <w:t>Segreteria della Commissione Specifiche</w:t>
      </w:r>
    </w:p>
    <w:p w14:paraId="5F7DD0AF" w14:textId="77777777" w:rsidR="00013B9A" w:rsidRPr="008803C7" w:rsidRDefault="00013B9A" w:rsidP="000F352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Convocazione del Consulente incaricato per l’istruttoria parcelle</w:t>
      </w:r>
    </w:p>
    <w:p w14:paraId="78BBAF40" w14:textId="77777777" w:rsidR="00013B9A" w:rsidRPr="008803C7" w:rsidRDefault="00013B9A" w:rsidP="000F352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Predisposizione verbale delle pratiche assegnate alla giornata</w:t>
      </w:r>
    </w:p>
    <w:p w14:paraId="533F16BF" w14:textId="77777777" w:rsidR="00013B9A" w:rsidRPr="008803C7" w:rsidRDefault="00013B9A" w:rsidP="000F352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Ricezione e protocollo pratiche da parte degli iscritti</w:t>
      </w:r>
    </w:p>
    <w:p w14:paraId="365877D3" w14:textId="77777777" w:rsidR="00013B9A" w:rsidRPr="008803C7" w:rsidRDefault="00013B9A" w:rsidP="000F352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Predisposizione delle parcelle elaborate dal Consulente e relativa attività di assistenza al Consulente per la valutazione in sede di Consiglio</w:t>
      </w:r>
    </w:p>
    <w:p w14:paraId="7AF9BCB4" w14:textId="77777777" w:rsidR="00013B9A" w:rsidRPr="008803C7" w:rsidRDefault="00013B9A" w:rsidP="000F352C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Nodo periferico Inarcassa (fornitura di informazioni agli iscritti)</w:t>
      </w:r>
    </w:p>
    <w:p w14:paraId="59C94A89" w14:textId="77777777" w:rsidR="00013B9A" w:rsidRPr="008803C7" w:rsidRDefault="00013B9A" w:rsidP="000F352C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Incaricato al Trattamento dati ai sensi del GDPR 679/2016.</w:t>
      </w:r>
    </w:p>
    <w:p w14:paraId="3FCF95DF" w14:textId="77777777" w:rsidR="00013B9A" w:rsidRPr="008803C7" w:rsidRDefault="00013B9A" w:rsidP="00013B9A">
      <w:pPr>
        <w:ind w:left="774"/>
        <w:jc w:val="both"/>
        <w:rPr>
          <w:rFonts w:cstheme="minorHAnsi"/>
          <w:sz w:val="24"/>
          <w:szCs w:val="24"/>
        </w:rPr>
      </w:pPr>
    </w:p>
    <w:p w14:paraId="19B56ED8" w14:textId="77777777" w:rsidR="00013B9A" w:rsidRPr="008803C7" w:rsidRDefault="00013B9A" w:rsidP="00013B9A">
      <w:pPr>
        <w:pStyle w:val="Titolo1"/>
        <w:rPr>
          <w:rFonts w:asciiTheme="minorHAnsi" w:hAnsiTheme="minorHAnsi" w:cstheme="minorHAnsi"/>
          <w:szCs w:val="24"/>
        </w:rPr>
      </w:pPr>
      <w:bookmarkStart w:id="29" w:name="_Settore/Ufficio:_FORMAZIONE"/>
      <w:bookmarkStart w:id="30" w:name="_Ufficio/Settore:_PROTOCOLLO"/>
      <w:bookmarkStart w:id="31" w:name="_Toc506980189"/>
      <w:bookmarkStart w:id="32" w:name="_Toc529262415"/>
      <w:bookmarkStart w:id="33" w:name="_Toc46918477"/>
      <w:bookmarkStart w:id="34" w:name="_Toc506980183"/>
      <w:bookmarkEnd w:id="29"/>
      <w:bookmarkEnd w:id="30"/>
      <w:r w:rsidRPr="008803C7">
        <w:rPr>
          <w:rFonts w:asciiTheme="minorHAnsi" w:hAnsiTheme="minorHAnsi" w:cstheme="minorHAnsi"/>
          <w:szCs w:val="24"/>
        </w:rPr>
        <w:t>Settore/Ufficio: SEGRETERIA DI DIREZIONE</w:t>
      </w:r>
      <w:bookmarkEnd w:id="31"/>
      <w:bookmarkEnd w:id="32"/>
      <w:bookmarkEnd w:id="33"/>
    </w:p>
    <w:p w14:paraId="606A1E59" w14:textId="77777777" w:rsidR="00013B9A" w:rsidRPr="008803C7" w:rsidRDefault="00013B9A" w:rsidP="00013B9A">
      <w:pPr>
        <w:pStyle w:val="Titolo2"/>
        <w:rPr>
          <w:rFonts w:asciiTheme="minorHAnsi" w:hAnsiTheme="minorHAnsi" w:cstheme="minorHAnsi"/>
          <w:szCs w:val="24"/>
        </w:rPr>
      </w:pPr>
      <w:bookmarkStart w:id="35" w:name="_Toc506980190"/>
      <w:bookmarkStart w:id="36" w:name="_Toc529262416"/>
      <w:bookmarkStart w:id="37" w:name="_Toc46918478"/>
      <w:r w:rsidRPr="008803C7">
        <w:rPr>
          <w:rFonts w:asciiTheme="minorHAnsi" w:hAnsiTheme="minorHAnsi" w:cstheme="minorHAnsi"/>
          <w:szCs w:val="24"/>
        </w:rPr>
        <w:t xml:space="preserve">Referente: </w:t>
      </w:r>
      <w:r w:rsidRPr="008803C7">
        <w:rPr>
          <w:rFonts w:asciiTheme="minorHAnsi" w:hAnsiTheme="minorHAnsi" w:cstheme="minorHAnsi"/>
          <w:b/>
          <w:szCs w:val="24"/>
        </w:rPr>
        <w:t>(B2)</w:t>
      </w:r>
      <w:bookmarkEnd w:id="35"/>
      <w:bookmarkEnd w:id="36"/>
      <w:bookmarkEnd w:id="37"/>
    </w:p>
    <w:p w14:paraId="6532B499" w14:textId="651A976E" w:rsidR="00013B9A" w:rsidRPr="008803C7" w:rsidRDefault="008D60F1" w:rsidP="00013B9A">
      <w:pPr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  <w:u w:val="single"/>
        </w:rPr>
        <w:t>Attività</w:t>
      </w:r>
    </w:p>
    <w:p w14:paraId="65472D11" w14:textId="5E14CE9F" w:rsidR="00013B9A" w:rsidRPr="008803C7" w:rsidRDefault="000F352C" w:rsidP="00013B9A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Predisposizione</w:t>
      </w:r>
      <w:r w:rsidR="00013B9A" w:rsidRPr="008803C7">
        <w:rPr>
          <w:rFonts w:cstheme="minorHAnsi"/>
          <w:sz w:val="24"/>
          <w:szCs w:val="24"/>
        </w:rPr>
        <w:t xml:space="preserve"> delle richieste di esonero per le riunioni del Consiglio, sotto la supervisione del Consigliere delegato, quando necessario</w:t>
      </w:r>
    </w:p>
    <w:p w14:paraId="7698DD0F" w14:textId="77777777" w:rsidR="00013B9A" w:rsidRPr="008803C7" w:rsidRDefault="00013B9A" w:rsidP="00013B9A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Assistenza agli iscritti sia telefonicamente che personalmente per la verifica dei crediti formativi e per le richieste di informazioni</w:t>
      </w:r>
    </w:p>
    <w:p w14:paraId="61657A43" w14:textId="77777777" w:rsidR="00013B9A" w:rsidRPr="008803C7" w:rsidRDefault="00013B9A" w:rsidP="00013B9A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Interfaccia con tecnico audio video e direttore evento/corso dei corsi FAD per le operazioni necessarie alla pubblicazione degli stessi da parte dell’Ufficio Formazione</w:t>
      </w:r>
    </w:p>
    <w:p w14:paraId="0D105940" w14:textId="60CBE5EF" w:rsidR="00013B9A" w:rsidRPr="008803C7" w:rsidRDefault="00013B9A" w:rsidP="00013B9A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lastRenderedPageBreak/>
        <w:t>Organizzazione</w:t>
      </w:r>
      <w:r w:rsidR="00891630">
        <w:rPr>
          <w:rFonts w:cstheme="minorHAnsi"/>
          <w:sz w:val="24"/>
          <w:szCs w:val="24"/>
        </w:rPr>
        <w:t xml:space="preserve">, </w:t>
      </w:r>
      <w:r w:rsidR="00BC78BE">
        <w:rPr>
          <w:rFonts w:cstheme="minorHAnsi"/>
          <w:sz w:val="24"/>
          <w:szCs w:val="24"/>
        </w:rPr>
        <w:t xml:space="preserve">su indicazione e </w:t>
      </w:r>
      <w:r w:rsidR="00891630">
        <w:rPr>
          <w:rFonts w:cstheme="minorHAnsi"/>
          <w:sz w:val="24"/>
          <w:szCs w:val="24"/>
        </w:rPr>
        <w:t>sotto la supervisione dell’Ufficio Formazione/Specifiche,</w:t>
      </w:r>
      <w:r w:rsidRPr="008803C7">
        <w:rPr>
          <w:rFonts w:cstheme="minorHAnsi"/>
          <w:sz w:val="24"/>
          <w:szCs w:val="24"/>
        </w:rPr>
        <w:t xml:space="preserve"> del servizio hostess per eventi formativi</w:t>
      </w:r>
    </w:p>
    <w:p w14:paraId="473C97DC" w14:textId="77777777" w:rsidR="00013B9A" w:rsidRPr="008803C7" w:rsidRDefault="00013B9A" w:rsidP="00013B9A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Eventuale supporto alla Direzione per la</w:t>
      </w:r>
    </w:p>
    <w:p w14:paraId="7A9AA1D1" w14:textId="77777777" w:rsidR="00013B9A" w:rsidRPr="008803C7" w:rsidRDefault="00013B9A" w:rsidP="00013B9A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elaborazione di lettere e collazione pratiche</w:t>
      </w:r>
    </w:p>
    <w:p w14:paraId="193ED965" w14:textId="77777777" w:rsidR="00013B9A" w:rsidRPr="008803C7" w:rsidRDefault="00013B9A" w:rsidP="00013B9A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predisposizione della documentazione da esaminare durante il Consiglio</w:t>
      </w:r>
    </w:p>
    <w:p w14:paraId="1B26C4F2" w14:textId="77777777" w:rsidR="00013B9A" w:rsidRPr="008803C7" w:rsidRDefault="00013B9A" w:rsidP="00013B9A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del libro dei verbali del Consiglio dell'Ordine e relativi allegati</w:t>
      </w:r>
    </w:p>
    <w:p w14:paraId="395E35CE" w14:textId="77777777" w:rsidR="00013B9A" w:rsidRPr="008803C7" w:rsidRDefault="00013B9A" w:rsidP="00013B9A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Esercitazioni Applicative Esami di Stato</w:t>
      </w:r>
    </w:p>
    <w:p w14:paraId="6E42FB05" w14:textId="77777777" w:rsidR="00013B9A" w:rsidRPr="008803C7" w:rsidRDefault="00013B9A" w:rsidP="00013B9A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Incaricato al Trattamento dati ai sensi del GDPR 679/2016.</w:t>
      </w:r>
    </w:p>
    <w:p w14:paraId="1AA4F132" w14:textId="77777777" w:rsidR="00013B9A" w:rsidRPr="008803C7" w:rsidRDefault="00013B9A" w:rsidP="00013B9A">
      <w:pPr>
        <w:jc w:val="both"/>
        <w:rPr>
          <w:rFonts w:cstheme="minorHAnsi"/>
          <w:sz w:val="24"/>
          <w:szCs w:val="24"/>
        </w:rPr>
      </w:pPr>
    </w:p>
    <w:p w14:paraId="44C5C0BD" w14:textId="77777777" w:rsidR="00013B9A" w:rsidRPr="008803C7" w:rsidRDefault="00013B9A" w:rsidP="00013B9A">
      <w:pPr>
        <w:pStyle w:val="Titolo1"/>
        <w:rPr>
          <w:rFonts w:asciiTheme="minorHAnsi" w:hAnsiTheme="minorHAnsi" w:cstheme="minorHAnsi"/>
          <w:szCs w:val="24"/>
        </w:rPr>
      </w:pPr>
      <w:bookmarkStart w:id="38" w:name="_Toc46918479"/>
      <w:r w:rsidRPr="008803C7">
        <w:rPr>
          <w:rFonts w:asciiTheme="minorHAnsi" w:hAnsiTheme="minorHAnsi" w:cstheme="minorHAnsi"/>
          <w:szCs w:val="24"/>
        </w:rPr>
        <w:t>Ufficio/Settore: PROTOCOLLO</w:t>
      </w:r>
      <w:bookmarkEnd w:id="34"/>
      <w:bookmarkEnd w:id="38"/>
    </w:p>
    <w:p w14:paraId="717FE7A0" w14:textId="77777777" w:rsidR="00013B9A" w:rsidRPr="008803C7" w:rsidRDefault="00013B9A" w:rsidP="00013B9A">
      <w:pPr>
        <w:pStyle w:val="Titolo2"/>
        <w:rPr>
          <w:rFonts w:asciiTheme="minorHAnsi" w:hAnsiTheme="minorHAnsi" w:cstheme="minorHAnsi"/>
          <w:szCs w:val="24"/>
        </w:rPr>
      </w:pPr>
      <w:bookmarkStart w:id="39" w:name="_Referente:_Tiziana_D’Iginio"/>
      <w:bookmarkStart w:id="40" w:name="_Toc506980184"/>
      <w:bookmarkStart w:id="41" w:name="_Toc46918480"/>
      <w:bookmarkEnd w:id="39"/>
      <w:r w:rsidRPr="008803C7">
        <w:rPr>
          <w:rFonts w:asciiTheme="minorHAnsi" w:hAnsiTheme="minorHAnsi" w:cstheme="minorHAnsi"/>
          <w:szCs w:val="24"/>
        </w:rPr>
        <w:t xml:space="preserve">Referente: </w:t>
      </w:r>
      <w:r w:rsidRPr="008803C7">
        <w:rPr>
          <w:rFonts w:asciiTheme="minorHAnsi" w:hAnsiTheme="minorHAnsi" w:cstheme="minorHAnsi"/>
          <w:b/>
          <w:szCs w:val="24"/>
        </w:rPr>
        <w:t>(B2)</w:t>
      </w:r>
      <w:bookmarkEnd w:id="40"/>
      <w:bookmarkEnd w:id="41"/>
    </w:p>
    <w:p w14:paraId="587EDA8E" w14:textId="22542842" w:rsidR="00013B9A" w:rsidRPr="008803C7" w:rsidRDefault="008D60F1" w:rsidP="00013B9A">
      <w:pPr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  <w:u w:val="single"/>
        </w:rPr>
        <w:t>Attività</w:t>
      </w:r>
    </w:p>
    <w:p w14:paraId="515B9E1A" w14:textId="77777777" w:rsidR="00013B9A" w:rsidRPr="008803C7" w:rsidRDefault="00013B9A" w:rsidP="00013B9A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Protocollazione della corrispondenza in entrata ed in uscita tramite protocollo informatico</w:t>
      </w:r>
    </w:p>
    <w:p w14:paraId="42CD3ACA" w14:textId="77777777" w:rsidR="00013B9A" w:rsidRPr="008803C7" w:rsidRDefault="00013B9A" w:rsidP="00013B9A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Invio delle comunicazioni massive (circolari) agli iscritti a mezzo e-mail o PEC</w:t>
      </w:r>
    </w:p>
    <w:p w14:paraId="56552E13" w14:textId="77777777" w:rsidR="00013B9A" w:rsidRPr="008803C7" w:rsidRDefault="00013B9A" w:rsidP="00013B9A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Aggiornamento dell’Albo Unico Nazionale</w:t>
      </w:r>
    </w:p>
    <w:p w14:paraId="1CD56ED0" w14:textId="77777777" w:rsidR="00013B9A" w:rsidRPr="008803C7" w:rsidRDefault="00013B9A" w:rsidP="00013B9A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Aggiornamento e regolazione accessi della biblioteca dell’OAR</w:t>
      </w:r>
    </w:p>
    <w:p w14:paraId="4308E838" w14:textId="77777777" w:rsidR="00013B9A" w:rsidRPr="008803C7" w:rsidRDefault="00013B9A" w:rsidP="00013B9A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Segreteria organizzativa dei Seminari ed esercitazioni applicative propedeutiche all’Esame di Stato promossi dall’OAR in prossimità delle due sessioni degli Esami di Stato</w:t>
      </w:r>
    </w:p>
    <w:p w14:paraId="47C19132" w14:textId="77777777" w:rsidR="00013B9A" w:rsidRPr="008803C7" w:rsidRDefault="00013B9A" w:rsidP="00013B9A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Backup manuale server locale Ordine</w:t>
      </w:r>
    </w:p>
    <w:p w14:paraId="67EC17BC" w14:textId="77777777" w:rsidR="00013B9A" w:rsidRPr="008803C7" w:rsidRDefault="00013B9A" w:rsidP="00013B9A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dell’aggiornamento dell’Albo-</w:t>
      </w:r>
      <w:proofErr w:type="spellStart"/>
      <w:r w:rsidRPr="008803C7">
        <w:rPr>
          <w:rFonts w:cstheme="minorHAnsi"/>
          <w:sz w:val="24"/>
          <w:szCs w:val="24"/>
        </w:rPr>
        <w:t>IniPec</w:t>
      </w:r>
      <w:proofErr w:type="spellEnd"/>
    </w:p>
    <w:p w14:paraId="675768B4" w14:textId="77777777" w:rsidR="00013B9A" w:rsidRPr="008803C7" w:rsidRDefault="00013B9A" w:rsidP="00013B9A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Incaricato al Trattamento dati ai sensi del GDPR 679/2016.</w:t>
      </w:r>
    </w:p>
    <w:p w14:paraId="1F58A054" w14:textId="77777777" w:rsidR="00013B9A" w:rsidRPr="008803C7" w:rsidRDefault="00013B9A" w:rsidP="00013B9A">
      <w:pPr>
        <w:ind w:left="360"/>
        <w:jc w:val="both"/>
        <w:rPr>
          <w:rFonts w:cstheme="minorHAnsi"/>
          <w:sz w:val="24"/>
          <w:szCs w:val="24"/>
        </w:rPr>
      </w:pPr>
    </w:p>
    <w:p w14:paraId="2DB8FBF5" w14:textId="77777777" w:rsidR="00013B9A" w:rsidRPr="008803C7" w:rsidRDefault="00013B9A" w:rsidP="00013B9A">
      <w:pPr>
        <w:pStyle w:val="Titolo1"/>
        <w:rPr>
          <w:rFonts w:asciiTheme="minorHAnsi" w:hAnsiTheme="minorHAnsi" w:cstheme="minorHAnsi"/>
          <w:szCs w:val="24"/>
        </w:rPr>
      </w:pPr>
      <w:bookmarkStart w:id="42" w:name="_Ufficio/Settore:_RECEPTION"/>
      <w:bookmarkStart w:id="43" w:name="_Toc506980185"/>
      <w:bookmarkStart w:id="44" w:name="_Toc46918481"/>
      <w:bookmarkEnd w:id="42"/>
      <w:r w:rsidRPr="008803C7">
        <w:rPr>
          <w:rFonts w:asciiTheme="minorHAnsi" w:hAnsiTheme="minorHAnsi" w:cstheme="minorHAnsi"/>
          <w:szCs w:val="24"/>
        </w:rPr>
        <w:t>Ufficio/Settore: RECEPTION</w:t>
      </w:r>
      <w:bookmarkEnd w:id="43"/>
      <w:bookmarkEnd w:id="44"/>
    </w:p>
    <w:p w14:paraId="2CA6C444" w14:textId="77777777" w:rsidR="00013B9A" w:rsidRPr="008803C7" w:rsidRDefault="00013B9A" w:rsidP="00013B9A">
      <w:pPr>
        <w:pStyle w:val="Titolo2"/>
        <w:rPr>
          <w:rFonts w:asciiTheme="minorHAnsi" w:hAnsiTheme="minorHAnsi" w:cstheme="minorHAnsi"/>
          <w:szCs w:val="24"/>
        </w:rPr>
      </w:pPr>
      <w:bookmarkStart w:id="45" w:name="_Toc506980186"/>
      <w:bookmarkStart w:id="46" w:name="_Toc46918482"/>
      <w:r w:rsidRPr="008803C7">
        <w:rPr>
          <w:rFonts w:asciiTheme="minorHAnsi" w:hAnsiTheme="minorHAnsi" w:cstheme="minorHAnsi"/>
          <w:szCs w:val="24"/>
        </w:rPr>
        <w:t>Referente:</w:t>
      </w:r>
      <w:bookmarkEnd w:id="45"/>
      <w:r w:rsidRPr="008803C7">
        <w:rPr>
          <w:rFonts w:asciiTheme="minorHAnsi" w:hAnsiTheme="minorHAnsi" w:cstheme="minorHAnsi"/>
          <w:b/>
          <w:szCs w:val="24"/>
        </w:rPr>
        <w:t xml:space="preserve"> (B1)</w:t>
      </w:r>
      <w:bookmarkEnd w:id="46"/>
    </w:p>
    <w:p w14:paraId="76999DA0" w14:textId="7E40EE45" w:rsidR="008D60F1" w:rsidRPr="008803C7" w:rsidRDefault="008D60F1" w:rsidP="00013B9A">
      <w:pPr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  <w:u w:val="single"/>
        </w:rPr>
        <w:t>Attività</w:t>
      </w:r>
    </w:p>
    <w:p w14:paraId="7CEE36C7" w14:textId="77777777" w:rsidR="00013B9A" w:rsidRPr="008803C7" w:rsidRDefault="00013B9A" w:rsidP="00013B9A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Attività di ricezione degli iscritti e fornitura di informazioni anche telefoniche (front office)</w:t>
      </w:r>
    </w:p>
    <w:p w14:paraId="59B878D0" w14:textId="1E24D97F" w:rsidR="00013B9A" w:rsidRPr="008803C7" w:rsidRDefault="0087757F" w:rsidP="00013B9A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Supporto per la</w:t>
      </w:r>
      <w:r w:rsidR="00013B9A" w:rsidRPr="008803C7">
        <w:rPr>
          <w:rFonts w:cstheme="minorHAnsi"/>
          <w:sz w:val="24"/>
          <w:szCs w:val="24"/>
        </w:rPr>
        <w:t xml:space="preserve"> fornitura timbri agli iscritti</w:t>
      </w:r>
      <w:r w:rsidR="00A300CB">
        <w:rPr>
          <w:rFonts w:cstheme="minorHAnsi"/>
          <w:sz w:val="24"/>
          <w:szCs w:val="24"/>
        </w:rPr>
        <w:t xml:space="preserve"> su indicazione dell’Ufficio </w:t>
      </w:r>
      <w:r>
        <w:rPr>
          <w:rFonts w:cstheme="minorHAnsi"/>
          <w:sz w:val="24"/>
          <w:szCs w:val="24"/>
        </w:rPr>
        <w:t xml:space="preserve">Amministrazione- </w:t>
      </w:r>
      <w:r w:rsidR="00A300CB">
        <w:rPr>
          <w:rFonts w:cstheme="minorHAnsi"/>
          <w:sz w:val="24"/>
          <w:szCs w:val="24"/>
        </w:rPr>
        <w:t>Contabilit</w:t>
      </w:r>
      <w:r>
        <w:rPr>
          <w:rFonts w:cstheme="minorHAnsi"/>
          <w:sz w:val="24"/>
          <w:szCs w:val="24"/>
        </w:rPr>
        <w:t>à e Ufficio Tenuta Albo</w:t>
      </w:r>
    </w:p>
    <w:p w14:paraId="14FF9B9B" w14:textId="77777777" w:rsidR="00013B9A" w:rsidRPr="008803C7" w:rsidRDefault="00013B9A" w:rsidP="00013B9A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Spedizione posta tramite corrieri e Poste Italiane</w:t>
      </w:r>
    </w:p>
    <w:p w14:paraId="2D014D32" w14:textId="246E6983" w:rsidR="00013B9A" w:rsidRPr="008803C7" w:rsidRDefault="00502826" w:rsidP="00013B9A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Supporto per l’</w:t>
      </w:r>
      <w:r w:rsidR="00013B9A" w:rsidRPr="008803C7">
        <w:rPr>
          <w:rFonts w:cstheme="minorHAnsi"/>
          <w:sz w:val="24"/>
          <w:szCs w:val="24"/>
        </w:rPr>
        <w:t>invi</w:t>
      </w:r>
      <w:r>
        <w:rPr>
          <w:rFonts w:cstheme="minorHAnsi"/>
          <w:sz w:val="24"/>
          <w:szCs w:val="24"/>
        </w:rPr>
        <w:t>o</w:t>
      </w:r>
      <w:r w:rsidR="00013B9A" w:rsidRPr="008803C7">
        <w:rPr>
          <w:rFonts w:cstheme="minorHAnsi"/>
          <w:sz w:val="24"/>
          <w:szCs w:val="24"/>
        </w:rPr>
        <w:t xml:space="preserve"> delle richieste delle verifiche di autocertificazioni dei casellari giudiziali</w:t>
      </w:r>
      <w:r>
        <w:rPr>
          <w:rFonts w:cstheme="minorHAnsi"/>
          <w:sz w:val="24"/>
          <w:szCs w:val="24"/>
        </w:rPr>
        <w:t xml:space="preserve"> su indicazione dell’Ufficio Tenuta Albo.</w:t>
      </w:r>
    </w:p>
    <w:p w14:paraId="25FB405F" w14:textId="0F97C195" w:rsidR="00013B9A" w:rsidRPr="008803C7" w:rsidRDefault="009D755E" w:rsidP="00013B9A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Elaborazione delle r</w:t>
      </w:r>
      <w:r w:rsidR="00013B9A" w:rsidRPr="008803C7">
        <w:rPr>
          <w:rFonts w:cstheme="minorHAnsi"/>
          <w:sz w:val="24"/>
          <w:szCs w:val="24"/>
        </w:rPr>
        <w:t>ichiest</w:t>
      </w:r>
      <w:r>
        <w:rPr>
          <w:rFonts w:cstheme="minorHAnsi"/>
          <w:sz w:val="24"/>
          <w:szCs w:val="24"/>
        </w:rPr>
        <w:t>e</w:t>
      </w:r>
      <w:r w:rsidR="00013B9A" w:rsidRPr="008803C7">
        <w:rPr>
          <w:rFonts w:cstheme="minorHAnsi"/>
          <w:sz w:val="24"/>
          <w:szCs w:val="24"/>
        </w:rPr>
        <w:t xml:space="preserve"> di acquisto e gestione della Cancelleria in collegamento con l’Ufficio Contabilità</w:t>
      </w:r>
    </w:p>
    <w:p w14:paraId="32E141BF" w14:textId="77777777" w:rsidR="00013B9A" w:rsidRPr="008803C7" w:rsidRDefault="00013B9A" w:rsidP="00013B9A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Elaborazione certificati di iscrizione all’Ordine</w:t>
      </w:r>
    </w:p>
    <w:p w14:paraId="06A40FF0" w14:textId="77777777" w:rsidR="00013B9A" w:rsidRPr="008803C7" w:rsidRDefault="00013B9A" w:rsidP="00013B9A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Richiesta preventivi per materiali e servizi per l’Ufficio (</w:t>
      </w:r>
      <w:proofErr w:type="spellStart"/>
      <w:r w:rsidRPr="008803C7">
        <w:rPr>
          <w:rFonts w:cstheme="minorHAnsi"/>
          <w:sz w:val="24"/>
          <w:szCs w:val="24"/>
        </w:rPr>
        <w:t>pick</w:t>
      </w:r>
      <w:proofErr w:type="spellEnd"/>
      <w:r w:rsidRPr="008803C7">
        <w:rPr>
          <w:rFonts w:cstheme="minorHAnsi"/>
          <w:sz w:val="24"/>
          <w:szCs w:val="24"/>
        </w:rPr>
        <w:t xml:space="preserve"> up, fotocopiatrice…)</w:t>
      </w:r>
    </w:p>
    <w:p w14:paraId="5F040B9B" w14:textId="77777777" w:rsidR="00013B9A" w:rsidRPr="008803C7" w:rsidRDefault="00013B9A" w:rsidP="00013B9A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Eventuale sostituzione Ufficio Tesserino Digitale per la sola consegna delle firme digitali dei nuovi iscritti</w:t>
      </w:r>
    </w:p>
    <w:p w14:paraId="393E1399" w14:textId="77777777" w:rsidR="00013B9A" w:rsidRPr="008803C7" w:rsidRDefault="00013B9A" w:rsidP="00013B9A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Incaricato al Trattamento dati ai sensi del GDPR 679/2016.</w:t>
      </w:r>
    </w:p>
    <w:p w14:paraId="17752C90" w14:textId="77777777" w:rsidR="00013B9A" w:rsidRPr="008803C7" w:rsidRDefault="00013B9A" w:rsidP="00013B9A">
      <w:pPr>
        <w:jc w:val="both"/>
        <w:rPr>
          <w:rFonts w:cstheme="minorHAnsi"/>
          <w:sz w:val="24"/>
          <w:szCs w:val="24"/>
        </w:rPr>
      </w:pPr>
    </w:p>
    <w:p w14:paraId="053B46F0" w14:textId="77777777" w:rsidR="00013B9A" w:rsidRPr="008803C7" w:rsidRDefault="00013B9A" w:rsidP="00013B9A">
      <w:pPr>
        <w:pStyle w:val="Titolo1"/>
        <w:rPr>
          <w:rFonts w:asciiTheme="minorHAnsi" w:hAnsiTheme="minorHAnsi" w:cstheme="minorHAnsi"/>
          <w:szCs w:val="24"/>
        </w:rPr>
      </w:pPr>
      <w:bookmarkStart w:id="47" w:name="_Ufficio/Settore:_SEGRETERIA_DEL"/>
      <w:bookmarkStart w:id="48" w:name="_Toc506980187"/>
      <w:bookmarkStart w:id="49" w:name="_Toc46918483"/>
      <w:bookmarkEnd w:id="47"/>
      <w:r w:rsidRPr="008803C7">
        <w:rPr>
          <w:rFonts w:asciiTheme="minorHAnsi" w:hAnsiTheme="minorHAnsi" w:cstheme="minorHAnsi"/>
          <w:szCs w:val="24"/>
        </w:rPr>
        <w:t>Ufficio/Settore: SEGRETERIA DEL CONSIGLIO DI DISCIPLINA</w:t>
      </w:r>
      <w:bookmarkEnd w:id="48"/>
      <w:bookmarkEnd w:id="49"/>
    </w:p>
    <w:p w14:paraId="4E1D289F" w14:textId="77777777" w:rsidR="00013B9A" w:rsidRPr="008803C7" w:rsidRDefault="00013B9A" w:rsidP="00013B9A">
      <w:pPr>
        <w:pStyle w:val="Titolo2"/>
        <w:rPr>
          <w:rFonts w:asciiTheme="minorHAnsi" w:hAnsiTheme="minorHAnsi" w:cstheme="minorHAnsi"/>
          <w:szCs w:val="24"/>
        </w:rPr>
      </w:pPr>
      <w:bookmarkStart w:id="50" w:name="_Toc506980188"/>
      <w:bookmarkStart w:id="51" w:name="_Toc46918484"/>
      <w:r w:rsidRPr="008803C7">
        <w:rPr>
          <w:rFonts w:asciiTheme="minorHAnsi" w:hAnsiTheme="minorHAnsi" w:cstheme="minorHAnsi"/>
          <w:szCs w:val="24"/>
        </w:rPr>
        <w:t xml:space="preserve">Referente: </w:t>
      </w:r>
      <w:r w:rsidRPr="008803C7">
        <w:rPr>
          <w:rFonts w:asciiTheme="minorHAnsi" w:hAnsiTheme="minorHAnsi" w:cstheme="minorHAnsi"/>
          <w:b/>
          <w:szCs w:val="24"/>
        </w:rPr>
        <w:t>(B3)</w:t>
      </w:r>
      <w:bookmarkEnd w:id="50"/>
      <w:bookmarkEnd w:id="51"/>
    </w:p>
    <w:p w14:paraId="2A7B7D9A" w14:textId="5E8E4C98" w:rsidR="008D60F1" w:rsidRPr="008803C7" w:rsidRDefault="008D60F1" w:rsidP="00013B9A">
      <w:pPr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  <w:u w:val="single"/>
        </w:rPr>
        <w:t>Attività</w:t>
      </w:r>
    </w:p>
    <w:p w14:paraId="79150914" w14:textId="77777777" w:rsidR="00013B9A" w:rsidRPr="008803C7" w:rsidRDefault="00013B9A" w:rsidP="00013B9A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Attività di segreteria del Presidente e del Consiglio di Disciplina composto da 15 membri suddivisi in 5 Collegi</w:t>
      </w:r>
    </w:p>
    <w:p w14:paraId="370A4D76" w14:textId="0F557E1D" w:rsidR="00013B9A" w:rsidRPr="008803C7" w:rsidRDefault="00013B9A" w:rsidP="00013B9A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del calendario delle sedute del Consiglio di Disciplina e preparazione delle sedute consiliari</w:t>
      </w:r>
      <w:r w:rsidR="00A241B2">
        <w:rPr>
          <w:rFonts w:cstheme="minorHAnsi"/>
          <w:sz w:val="24"/>
          <w:szCs w:val="24"/>
        </w:rPr>
        <w:t xml:space="preserve"> in base alla indicazioni dei Presidenti dei Collegi</w:t>
      </w:r>
      <w:r w:rsidR="00077C05">
        <w:rPr>
          <w:rFonts w:cstheme="minorHAnsi"/>
          <w:sz w:val="24"/>
          <w:szCs w:val="24"/>
        </w:rPr>
        <w:t xml:space="preserve"> e in coordinamento con la Direzione</w:t>
      </w:r>
    </w:p>
    <w:p w14:paraId="214A71D3" w14:textId="77777777" w:rsidR="00013B9A" w:rsidRPr="008803C7" w:rsidRDefault="00013B9A" w:rsidP="00013B9A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Supporto al Segretario del Consiglio di Disciplina per la gestione del libro dei verbali del Consiglio di Disciplina e dell’archivio delle delibere</w:t>
      </w:r>
    </w:p>
    <w:p w14:paraId="3FFD69D8" w14:textId="015D83C0" w:rsidR="00013B9A" w:rsidRPr="008803C7" w:rsidRDefault="00077C05" w:rsidP="00013B9A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013B9A" w:rsidRPr="008803C7">
        <w:rPr>
          <w:rFonts w:cstheme="minorHAnsi"/>
          <w:sz w:val="24"/>
          <w:szCs w:val="24"/>
        </w:rPr>
        <w:t>edazione</w:t>
      </w:r>
      <w:r w:rsidR="00341505">
        <w:rPr>
          <w:rFonts w:cstheme="minorHAnsi"/>
          <w:sz w:val="24"/>
          <w:szCs w:val="24"/>
        </w:rPr>
        <w:t>,</w:t>
      </w:r>
      <w:r w:rsidR="00013B9A" w:rsidRPr="008803C7">
        <w:rPr>
          <w:rFonts w:cstheme="minorHAnsi"/>
          <w:sz w:val="24"/>
          <w:szCs w:val="24"/>
        </w:rPr>
        <w:t xml:space="preserve"> su indicazione del Consiglio di Disciplina</w:t>
      </w:r>
      <w:r w:rsidR="00341505">
        <w:rPr>
          <w:rFonts w:cstheme="minorHAnsi"/>
          <w:sz w:val="24"/>
          <w:szCs w:val="24"/>
        </w:rPr>
        <w:t>,</w:t>
      </w:r>
      <w:r w:rsidR="00013B9A" w:rsidRPr="008803C7">
        <w:rPr>
          <w:rFonts w:cstheme="minorHAnsi"/>
          <w:sz w:val="24"/>
          <w:szCs w:val="24"/>
        </w:rPr>
        <w:t xml:space="preserve"> e protocollazione della corrispondenza relativa ai procedimenti disciplinari in entrata e in uscita</w:t>
      </w:r>
    </w:p>
    <w:p w14:paraId="77D2542A" w14:textId="77777777" w:rsidR="00013B9A" w:rsidRPr="008803C7" w:rsidRDefault="00013B9A" w:rsidP="00013B9A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Attività di ricezione degli iscritti coinvolti in un procedimento disciplinare e fornitura di informazioni (front office)</w:t>
      </w:r>
    </w:p>
    <w:p w14:paraId="5445AC3D" w14:textId="77777777" w:rsidR="00013B9A" w:rsidRPr="008803C7" w:rsidRDefault="00013B9A" w:rsidP="00013B9A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Supporto all’Ufficio Reception per la consegna timbri a i nuovi iscritti</w:t>
      </w:r>
    </w:p>
    <w:p w14:paraId="0FED8D69" w14:textId="77777777" w:rsidR="00013B9A" w:rsidRPr="008803C7" w:rsidRDefault="00013B9A" w:rsidP="00013B9A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Incaricato al Trattamento dati ai sensi del GDPR 679/2016.</w:t>
      </w:r>
    </w:p>
    <w:p w14:paraId="6C528C86" w14:textId="77777777" w:rsidR="008D60F1" w:rsidRPr="008803C7" w:rsidRDefault="008D60F1" w:rsidP="008D60F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CB2442" w14:textId="77777777" w:rsidR="00013B9A" w:rsidRPr="008803C7" w:rsidRDefault="00013B9A" w:rsidP="00013B9A">
      <w:pPr>
        <w:pStyle w:val="Titolo1"/>
        <w:rPr>
          <w:rFonts w:asciiTheme="minorHAnsi" w:hAnsiTheme="minorHAnsi" w:cstheme="minorHAnsi"/>
          <w:szCs w:val="24"/>
        </w:rPr>
      </w:pPr>
      <w:bookmarkStart w:id="52" w:name="_Toc46918486"/>
      <w:r w:rsidRPr="008803C7">
        <w:rPr>
          <w:rFonts w:asciiTheme="minorHAnsi" w:hAnsiTheme="minorHAnsi" w:cstheme="minorHAnsi"/>
          <w:szCs w:val="24"/>
        </w:rPr>
        <w:t>Settore/Ufficio: SEGRETERIA DI DIREZIONE</w:t>
      </w:r>
      <w:bookmarkEnd w:id="52"/>
    </w:p>
    <w:p w14:paraId="723ABFE8" w14:textId="77777777" w:rsidR="00013B9A" w:rsidRPr="008803C7" w:rsidRDefault="00013B9A" w:rsidP="00013B9A">
      <w:pPr>
        <w:pStyle w:val="Titolo2"/>
        <w:rPr>
          <w:rFonts w:asciiTheme="minorHAnsi" w:hAnsiTheme="minorHAnsi" w:cstheme="minorHAnsi"/>
          <w:szCs w:val="24"/>
        </w:rPr>
      </w:pPr>
      <w:bookmarkStart w:id="53" w:name="_Toc46918487"/>
      <w:r w:rsidRPr="008803C7">
        <w:rPr>
          <w:rFonts w:asciiTheme="minorHAnsi" w:hAnsiTheme="minorHAnsi" w:cstheme="minorHAnsi"/>
          <w:szCs w:val="24"/>
        </w:rPr>
        <w:t xml:space="preserve">Referente: </w:t>
      </w:r>
      <w:r w:rsidRPr="008803C7">
        <w:rPr>
          <w:rFonts w:asciiTheme="minorHAnsi" w:hAnsiTheme="minorHAnsi" w:cstheme="minorHAnsi"/>
          <w:b/>
          <w:szCs w:val="24"/>
        </w:rPr>
        <w:t>(B1)</w:t>
      </w:r>
      <w:bookmarkEnd w:id="53"/>
    </w:p>
    <w:p w14:paraId="1EB0D5C5" w14:textId="0105AA02" w:rsidR="008D60F1" w:rsidRPr="008803C7" w:rsidRDefault="008D60F1" w:rsidP="00013B9A">
      <w:pPr>
        <w:pStyle w:val="Titolo2"/>
        <w:rPr>
          <w:rFonts w:asciiTheme="minorHAnsi" w:hAnsiTheme="minorHAnsi" w:cstheme="minorHAnsi"/>
          <w:szCs w:val="24"/>
        </w:rPr>
      </w:pPr>
      <w:r w:rsidRPr="008803C7">
        <w:rPr>
          <w:rFonts w:asciiTheme="minorHAnsi" w:hAnsiTheme="minorHAnsi" w:cstheme="minorHAnsi"/>
          <w:szCs w:val="24"/>
        </w:rPr>
        <w:t>Attività</w:t>
      </w:r>
    </w:p>
    <w:p w14:paraId="68C7890E" w14:textId="77777777" w:rsidR="00013B9A" w:rsidRPr="008803C7" w:rsidRDefault="00013B9A" w:rsidP="00013B9A">
      <w:pPr>
        <w:pStyle w:val="Paragrafoelenco"/>
        <w:numPr>
          <w:ilvl w:val="2"/>
          <w:numId w:val="5"/>
        </w:numPr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Supporto alla Direzione per l’elaborazione della documentazione di natura organizzativa (manuali, report, procedure, ecc..)</w:t>
      </w:r>
    </w:p>
    <w:p w14:paraId="49E1C81C" w14:textId="77777777" w:rsidR="00013B9A" w:rsidRPr="008803C7" w:rsidRDefault="00013B9A" w:rsidP="00013B9A">
      <w:pPr>
        <w:pStyle w:val="Paragrafoelenco"/>
        <w:numPr>
          <w:ilvl w:val="2"/>
          <w:numId w:val="5"/>
        </w:numPr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Supporto alla Direzione per l’assistenza IT degli utenti del sistema</w:t>
      </w:r>
    </w:p>
    <w:p w14:paraId="75C6B4D5" w14:textId="77777777" w:rsidR="00013B9A" w:rsidRPr="008803C7" w:rsidRDefault="00013B9A" w:rsidP="00013B9A">
      <w:pPr>
        <w:pStyle w:val="Paragrafoelenco"/>
        <w:numPr>
          <w:ilvl w:val="2"/>
          <w:numId w:val="5"/>
        </w:numPr>
        <w:ind w:left="113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 xml:space="preserve">Supporto per il mantenimento del Sistema di Gestione Qualità, </w:t>
      </w:r>
      <w:r w:rsidRPr="008803C7">
        <w:rPr>
          <w:rFonts w:asciiTheme="minorHAnsi" w:hAnsiTheme="minorHAnsi" w:cstheme="minorHAnsi"/>
          <w:i/>
          <w:sz w:val="24"/>
          <w:szCs w:val="24"/>
        </w:rPr>
        <w:t>in collegamento con l’Ufficio Affari Generali e Legali</w:t>
      </w:r>
    </w:p>
    <w:p w14:paraId="63144756" w14:textId="77777777" w:rsidR="00013B9A" w:rsidRPr="008803C7" w:rsidRDefault="00013B9A" w:rsidP="00013B9A">
      <w:pPr>
        <w:pStyle w:val="Paragrafoelenco"/>
        <w:numPr>
          <w:ilvl w:val="2"/>
          <w:numId w:val="5"/>
        </w:numPr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Supporto all’attività del Presidio di Protezione Civile</w:t>
      </w:r>
    </w:p>
    <w:p w14:paraId="1C01A71B" w14:textId="0922081D" w:rsidR="00013B9A" w:rsidRPr="008803C7" w:rsidRDefault="00013B9A" w:rsidP="00013B9A">
      <w:pPr>
        <w:pStyle w:val="Paragrafoelenco"/>
        <w:numPr>
          <w:ilvl w:val="2"/>
          <w:numId w:val="5"/>
        </w:numPr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Eventuale sostituzione Ufficio Tenuta Albo</w:t>
      </w:r>
    </w:p>
    <w:p w14:paraId="067469C4" w14:textId="4382F014" w:rsidR="00013B9A" w:rsidRPr="008803C7" w:rsidRDefault="00013B9A" w:rsidP="00013B9A">
      <w:pPr>
        <w:pStyle w:val="Paragrafoelenco"/>
        <w:numPr>
          <w:ilvl w:val="2"/>
          <w:numId w:val="5"/>
        </w:numPr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Pubblicazione articoli e news sul sito istituzionale</w:t>
      </w:r>
      <w:r w:rsidR="00977236">
        <w:rPr>
          <w:rFonts w:asciiTheme="minorHAnsi" w:hAnsiTheme="minorHAnsi" w:cstheme="minorHAnsi"/>
          <w:sz w:val="24"/>
          <w:szCs w:val="24"/>
        </w:rPr>
        <w:t xml:space="preserve"> su indicazione della Presidenza e dei Consiglieri</w:t>
      </w:r>
    </w:p>
    <w:p w14:paraId="3B0A2519" w14:textId="77777777" w:rsidR="00013B9A" w:rsidRPr="008803C7" w:rsidRDefault="00013B9A" w:rsidP="00013B9A">
      <w:pPr>
        <w:pStyle w:val="Paragrafoelenco"/>
        <w:numPr>
          <w:ilvl w:val="2"/>
          <w:numId w:val="5"/>
        </w:numPr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Incaricato al Trattamento dati ai sensi del GDPR 679/2016.</w:t>
      </w:r>
    </w:p>
    <w:p w14:paraId="0F3DFFF5" w14:textId="77777777" w:rsidR="00013B9A" w:rsidRPr="008803C7" w:rsidRDefault="00013B9A" w:rsidP="00013B9A">
      <w:pPr>
        <w:pStyle w:val="Paragrafoelenc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14:paraId="535C8FB6" w14:textId="2DBE0F7D" w:rsidR="00013B9A" w:rsidRPr="008803C7" w:rsidRDefault="00013B9A" w:rsidP="00013B9A">
      <w:pPr>
        <w:pStyle w:val="Titolo1"/>
        <w:rPr>
          <w:rFonts w:asciiTheme="minorHAnsi" w:hAnsiTheme="minorHAnsi" w:cstheme="minorHAnsi"/>
          <w:szCs w:val="24"/>
        </w:rPr>
      </w:pPr>
      <w:bookmarkStart w:id="54" w:name="_Ufficio/Settore:_SEGRETERIA_PROGETT"/>
      <w:bookmarkStart w:id="55" w:name="_Toc506980191"/>
      <w:bookmarkStart w:id="56" w:name="_Toc46918489"/>
      <w:bookmarkEnd w:id="54"/>
      <w:r w:rsidRPr="008803C7">
        <w:rPr>
          <w:rFonts w:asciiTheme="minorHAnsi" w:hAnsiTheme="minorHAnsi" w:cstheme="minorHAnsi"/>
          <w:szCs w:val="24"/>
        </w:rPr>
        <w:t xml:space="preserve">Ufficio/Settore: SEGRETERIA </w:t>
      </w:r>
      <w:bookmarkEnd w:id="55"/>
      <w:r w:rsidR="00EE3330">
        <w:rPr>
          <w:rFonts w:asciiTheme="minorHAnsi" w:hAnsiTheme="minorHAnsi" w:cstheme="minorHAnsi"/>
          <w:szCs w:val="24"/>
        </w:rPr>
        <w:t xml:space="preserve">CONSIGLIO E </w:t>
      </w:r>
      <w:r w:rsidRPr="008803C7">
        <w:rPr>
          <w:rFonts w:asciiTheme="minorHAnsi" w:hAnsiTheme="minorHAnsi" w:cstheme="minorHAnsi"/>
          <w:szCs w:val="24"/>
        </w:rPr>
        <w:t>PROGETTI CONSIGLIERI</w:t>
      </w:r>
      <w:bookmarkEnd w:id="56"/>
    </w:p>
    <w:p w14:paraId="2102223E" w14:textId="77777777" w:rsidR="00013B9A" w:rsidRPr="008803C7" w:rsidRDefault="00013B9A" w:rsidP="00013B9A">
      <w:pPr>
        <w:pStyle w:val="Titolo2"/>
        <w:rPr>
          <w:rFonts w:asciiTheme="minorHAnsi" w:hAnsiTheme="minorHAnsi" w:cstheme="minorHAnsi"/>
          <w:szCs w:val="24"/>
        </w:rPr>
      </w:pPr>
      <w:bookmarkStart w:id="57" w:name="_Toc506980192"/>
      <w:bookmarkStart w:id="58" w:name="_Toc46918490"/>
      <w:r w:rsidRPr="008803C7">
        <w:rPr>
          <w:rFonts w:asciiTheme="minorHAnsi" w:hAnsiTheme="minorHAnsi" w:cstheme="minorHAnsi"/>
          <w:szCs w:val="24"/>
        </w:rPr>
        <w:t>Referente:</w:t>
      </w:r>
      <w:r w:rsidRPr="008803C7">
        <w:rPr>
          <w:rFonts w:asciiTheme="minorHAnsi" w:hAnsiTheme="minorHAnsi" w:cstheme="minorHAnsi"/>
          <w:b/>
          <w:szCs w:val="24"/>
        </w:rPr>
        <w:t xml:space="preserve"> (C1)</w:t>
      </w:r>
      <w:bookmarkEnd w:id="57"/>
      <w:bookmarkEnd w:id="58"/>
    </w:p>
    <w:p w14:paraId="165BB1EF" w14:textId="4AE13747" w:rsidR="00013B9A" w:rsidRPr="008803C7" w:rsidRDefault="008D60F1" w:rsidP="00013B9A">
      <w:pPr>
        <w:jc w:val="both"/>
        <w:rPr>
          <w:rFonts w:cstheme="minorHAnsi"/>
          <w:sz w:val="24"/>
          <w:szCs w:val="24"/>
          <w:u w:val="single"/>
        </w:rPr>
      </w:pPr>
      <w:r w:rsidRPr="008803C7">
        <w:rPr>
          <w:rFonts w:cstheme="minorHAnsi"/>
          <w:sz w:val="24"/>
          <w:szCs w:val="24"/>
          <w:u w:val="single"/>
        </w:rPr>
        <w:t>Attività</w:t>
      </w:r>
    </w:p>
    <w:p w14:paraId="3B36BEBC" w14:textId="77777777" w:rsidR="00013B9A" w:rsidRPr="008803C7" w:rsidRDefault="00013B9A" w:rsidP="00013B9A">
      <w:pPr>
        <w:pStyle w:val="Paragrafoelenco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Incaricato al Trattamento dati ai sensi del GDPR 679/2016.</w:t>
      </w:r>
    </w:p>
    <w:p w14:paraId="3E4011AF" w14:textId="77777777" w:rsidR="00013B9A" w:rsidRPr="008803C7" w:rsidRDefault="00013B9A" w:rsidP="00013B9A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Supporto al Consiglio dell’Ordine e ai Consiglieri durante le sedute di Consiglio</w:t>
      </w:r>
    </w:p>
    <w:p w14:paraId="3AF339D2" w14:textId="77777777" w:rsidR="00013B9A" w:rsidRPr="008803C7" w:rsidRDefault="00013B9A" w:rsidP="00013B9A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 xml:space="preserve">Segreteria Consiglieri nell’attuazione di progetti, da definire di volta in volta </w:t>
      </w:r>
    </w:p>
    <w:p w14:paraId="1FFDFF90" w14:textId="77777777" w:rsidR="00013B9A" w:rsidRPr="008803C7" w:rsidRDefault="00013B9A" w:rsidP="00013B9A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Presenza durante le sedute di Consiglio e redazione dei relativi verbali in collegamento con l’Ufficio Commissioni/elenchi prevenzioni incendi con attribuzione di relativa indennità di funzione prevista, per l’effettivo svolgimento del servizio.</w:t>
      </w:r>
    </w:p>
    <w:p w14:paraId="6E41FBB8" w14:textId="77777777" w:rsidR="00013B9A" w:rsidRPr="008803C7" w:rsidRDefault="00013B9A" w:rsidP="00013B9A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lastRenderedPageBreak/>
        <w:t>Relativamente al Commissione Cultura della Casa dell’Architettura:</w:t>
      </w:r>
    </w:p>
    <w:p w14:paraId="7462BBD3" w14:textId="77777777" w:rsidR="00013B9A" w:rsidRPr="008803C7" w:rsidRDefault="00013B9A" w:rsidP="00013B9A">
      <w:pPr>
        <w:numPr>
          <w:ilvl w:val="1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 xml:space="preserve">Gestione del calendario delle sedute </w:t>
      </w:r>
    </w:p>
    <w:p w14:paraId="0ACC82C5" w14:textId="77777777" w:rsidR="00013B9A" w:rsidRPr="008803C7" w:rsidRDefault="00013B9A" w:rsidP="00013B9A">
      <w:pPr>
        <w:numPr>
          <w:ilvl w:val="1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 xml:space="preserve">Preparazione delle sedute </w:t>
      </w:r>
    </w:p>
    <w:p w14:paraId="62C16F72" w14:textId="77777777" w:rsidR="00013B9A" w:rsidRPr="008803C7" w:rsidRDefault="00013B9A" w:rsidP="00013B9A">
      <w:pPr>
        <w:numPr>
          <w:ilvl w:val="1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del libro dei verbali</w:t>
      </w:r>
    </w:p>
    <w:p w14:paraId="31DD44E0" w14:textId="77777777" w:rsidR="00013B9A" w:rsidRPr="008803C7" w:rsidRDefault="00013B9A" w:rsidP="00013B9A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Supporto alla Direzione per</w:t>
      </w:r>
    </w:p>
    <w:p w14:paraId="10A824C3" w14:textId="77777777" w:rsidR="00013B9A" w:rsidRPr="008803C7" w:rsidRDefault="00013B9A" w:rsidP="00013B9A">
      <w:pPr>
        <w:numPr>
          <w:ilvl w:val="1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Attuazione di quanto deliberato dal Consiglio dell’Ordine</w:t>
      </w:r>
    </w:p>
    <w:p w14:paraId="1D970916" w14:textId="77777777" w:rsidR="00013B9A" w:rsidRPr="008803C7" w:rsidRDefault="00013B9A" w:rsidP="00013B9A">
      <w:pPr>
        <w:numPr>
          <w:ilvl w:val="1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Elaborazione della corrispondenza</w:t>
      </w:r>
    </w:p>
    <w:p w14:paraId="5BDE95FF" w14:textId="77777777" w:rsidR="00013B9A" w:rsidRPr="008803C7" w:rsidRDefault="00013B9A" w:rsidP="00013B9A">
      <w:pPr>
        <w:pStyle w:val="Paragrafoelenco"/>
        <w:jc w:val="both"/>
        <w:rPr>
          <w:rFonts w:asciiTheme="minorHAnsi" w:hAnsiTheme="minorHAnsi" w:cstheme="minorHAnsi"/>
          <w:sz w:val="24"/>
          <w:szCs w:val="24"/>
        </w:rPr>
      </w:pPr>
    </w:p>
    <w:p w14:paraId="052D500D" w14:textId="77777777" w:rsidR="00013B9A" w:rsidRPr="008803C7" w:rsidRDefault="00013B9A" w:rsidP="00013B9A">
      <w:pPr>
        <w:pStyle w:val="Titolo1"/>
        <w:rPr>
          <w:rFonts w:asciiTheme="minorHAnsi" w:hAnsiTheme="minorHAnsi" w:cstheme="minorHAnsi"/>
          <w:szCs w:val="24"/>
        </w:rPr>
      </w:pPr>
      <w:bookmarkStart w:id="59" w:name="_Toc46918491"/>
      <w:r w:rsidRPr="008803C7">
        <w:rPr>
          <w:rFonts w:asciiTheme="minorHAnsi" w:hAnsiTheme="minorHAnsi" w:cstheme="minorHAnsi"/>
          <w:szCs w:val="24"/>
        </w:rPr>
        <w:t>Ufficio/Settore: SEGRETERIA DI PRESIDENZA</w:t>
      </w:r>
      <w:bookmarkEnd w:id="59"/>
    </w:p>
    <w:p w14:paraId="3664B23A" w14:textId="77777777" w:rsidR="00013B9A" w:rsidRPr="008803C7" w:rsidRDefault="00013B9A" w:rsidP="00013B9A">
      <w:pPr>
        <w:pStyle w:val="Titolo2"/>
        <w:rPr>
          <w:rFonts w:asciiTheme="minorHAnsi" w:hAnsiTheme="minorHAnsi" w:cstheme="minorHAnsi"/>
          <w:szCs w:val="24"/>
        </w:rPr>
      </w:pPr>
      <w:bookmarkStart w:id="60" w:name="_Toc46918492"/>
      <w:r w:rsidRPr="008803C7">
        <w:rPr>
          <w:rFonts w:asciiTheme="minorHAnsi" w:hAnsiTheme="minorHAnsi" w:cstheme="minorHAnsi"/>
          <w:szCs w:val="24"/>
        </w:rPr>
        <w:t>Referente:</w:t>
      </w:r>
      <w:r w:rsidRPr="008803C7">
        <w:rPr>
          <w:rFonts w:asciiTheme="minorHAnsi" w:hAnsiTheme="minorHAnsi" w:cstheme="minorHAnsi"/>
          <w:b/>
          <w:szCs w:val="24"/>
          <w:u w:val="none"/>
        </w:rPr>
        <w:t xml:space="preserve"> (B1)</w:t>
      </w:r>
      <w:bookmarkEnd w:id="60"/>
    </w:p>
    <w:p w14:paraId="75B907D9" w14:textId="546AA2FC" w:rsidR="00013B9A" w:rsidRPr="008803C7" w:rsidRDefault="008D60F1" w:rsidP="00013B9A">
      <w:pPr>
        <w:jc w:val="both"/>
        <w:rPr>
          <w:rFonts w:cstheme="minorHAnsi"/>
          <w:sz w:val="24"/>
          <w:szCs w:val="24"/>
          <w:u w:val="single"/>
        </w:rPr>
      </w:pPr>
      <w:r w:rsidRPr="008803C7">
        <w:rPr>
          <w:rFonts w:cstheme="minorHAnsi"/>
          <w:sz w:val="24"/>
          <w:szCs w:val="24"/>
          <w:u w:val="single"/>
        </w:rPr>
        <w:t>Attività</w:t>
      </w:r>
    </w:p>
    <w:p w14:paraId="566EFCDA" w14:textId="77777777" w:rsidR="00013B9A" w:rsidRPr="008803C7" w:rsidRDefault="00013B9A" w:rsidP="00013B9A">
      <w:pPr>
        <w:pStyle w:val="Paragrafoelenco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Incaricato al Trattamento dati ai sensi del GDPR 679/2016.</w:t>
      </w:r>
    </w:p>
    <w:p w14:paraId="7AE71C1F" w14:textId="528AD00C" w:rsidR="00013B9A" w:rsidRPr="008803C7" w:rsidRDefault="00013B9A" w:rsidP="00013B9A">
      <w:pPr>
        <w:pStyle w:val="Paragrafoelenco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Collaborazione e supporto con l'Ufficio Stampa per gli eventi di competenza dell’Ordine e della Casa dell’Architettura</w:t>
      </w:r>
      <w:r w:rsidR="00A02F6B">
        <w:rPr>
          <w:rFonts w:asciiTheme="minorHAnsi" w:hAnsiTheme="minorHAnsi" w:cstheme="minorHAnsi"/>
          <w:sz w:val="24"/>
          <w:szCs w:val="24"/>
        </w:rPr>
        <w:t xml:space="preserve"> e ufficio comunicazione</w:t>
      </w:r>
      <w:r w:rsidR="002D4355">
        <w:rPr>
          <w:rFonts w:asciiTheme="minorHAnsi" w:hAnsiTheme="minorHAnsi" w:cstheme="minorHAnsi"/>
          <w:sz w:val="24"/>
          <w:szCs w:val="24"/>
        </w:rPr>
        <w:t xml:space="preserve"> in base alle indicazioni del Consiglio e della Direzione</w:t>
      </w:r>
    </w:p>
    <w:p w14:paraId="0F2EC4CE" w14:textId="5A381687" w:rsidR="00013B9A" w:rsidRPr="008803C7" w:rsidRDefault="00013B9A" w:rsidP="00013B9A">
      <w:pPr>
        <w:pStyle w:val="Paragrafoelenco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 xml:space="preserve">Collaborazione e supporto fornitori del sito web e pagine social dell'Ordine </w:t>
      </w:r>
      <w:r w:rsidR="00827EDF">
        <w:rPr>
          <w:rFonts w:asciiTheme="minorHAnsi" w:hAnsiTheme="minorHAnsi" w:cstheme="minorHAnsi"/>
          <w:sz w:val="24"/>
          <w:szCs w:val="24"/>
        </w:rPr>
        <w:t>in base alle indicazioni del Consiglio e della Direzione</w:t>
      </w:r>
    </w:p>
    <w:p w14:paraId="1040C9E9" w14:textId="77777777" w:rsidR="00013B9A" w:rsidRPr="008803C7" w:rsidRDefault="00013B9A" w:rsidP="00013B9A">
      <w:pPr>
        <w:pStyle w:val="Paragrafoelenco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Supporto al Presidente per la gestione dipartimento internazionalizzazione dell’Ordine</w:t>
      </w:r>
    </w:p>
    <w:p w14:paraId="208EB687" w14:textId="195701EA" w:rsidR="00013B9A" w:rsidRDefault="00013B9A" w:rsidP="00013B9A">
      <w:pPr>
        <w:pStyle w:val="Paragrafoelenco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Gestione agenda Presidente</w:t>
      </w:r>
    </w:p>
    <w:p w14:paraId="39F11C8A" w14:textId="7D2692E5" w:rsidR="0013576C" w:rsidRPr="008803C7" w:rsidRDefault="0013576C" w:rsidP="00013B9A">
      <w:pPr>
        <w:pStyle w:val="Paragrafoelenco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Rapporti Enti istituzionali e </w:t>
      </w:r>
      <w:r w:rsidR="00B94E9D">
        <w:rPr>
          <w:rFonts w:asciiTheme="minorHAnsi" w:hAnsiTheme="minorHAnsi" w:cstheme="minorHAnsi"/>
          <w:sz w:val="24"/>
          <w:szCs w:val="24"/>
        </w:rPr>
        <w:t>Federazione Lazio</w:t>
      </w:r>
      <w:r w:rsidR="002D4355">
        <w:rPr>
          <w:rFonts w:asciiTheme="minorHAnsi" w:hAnsiTheme="minorHAnsi" w:cstheme="minorHAnsi"/>
          <w:sz w:val="24"/>
          <w:szCs w:val="24"/>
        </w:rPr>
        <w:t xml:space="preserve"> </w:t>
      </w:r>
      <w:r w:rsidR="000929EB">
        <w:rPr>
          <w:rFonts w:asciiTheme="minorHAnsi" w:hAnsiTheme="minorHAnsi" w:cstheme="minorHAnsi"/>
          <w:sz w:val="24"/>
          <w:szCs w:val="24"/>
        </w:rPr>
        <w:t>in base alle</w:t>
      </w:r>
      <w:r w:rsidR="002D4355">
        <w:rPr>
          <w:rFonts w:asciiTheme="minorHAnsi" w:hAnsiTheme="minorHAnsi" w:cstheme="minorHAnsi"/>
          <w:sz w:val="24"/>
          <w:szCs w:val="24"/>
        </w:rPr>
        <w:t xml:space="preserve"> indicazion</w:t>
      </w:r>
      <w:r w:rsidR="000929EB">
        <w:rPr>
          <w:rFonts w:asciiTheme="minorHAnsi" w:hAnsiTheme="minorHAnsi" w:cstheme="minorHAnsi"/>
          <w:sz w:val="24"/>
          <w:szCs w:val="24"/>
        </w:rPr>
        <w:t>i</w:t>
      </w:r>
      <w:r w:rsidR="002D4355">
        <w:rPr>
          <w:rFonts w:asciiTheme="minorHAnsi" w:hAnsiTheme="minorHAnsi" w:cstheme="minorHAnsi"/>
          <w:sz w:val="24"/>
          <w:szCs w:val="24"/>
        </w:rPr>
        <w:t xml:space="preserve"> del Presidente</w:t>
      </w:r>
    </w:p>
    <w:p w14:paraId="2882D894" w14:textId="77777777" w:rsidR="00013B9A" w:rsidRPr="008803C7" w:rsidRDefault="00013B9A" w:rsidP="00013B9A">
      <w:pPr>
        <w:jc w:val="both"/>
        <w:rPr>
          <w:rFonts w:cstheme="minorHAnsi"/>
          <w:b/>
          <w:sz w:val="24"/>
          <w:szCs w:val="24"/>
        </w:rPr>
      </w:pPr>
    </w:p>
    <w:p w14:paraId="3EBB6D79" w14:textId="77777777" w:rsidR="00013B9A" w:rsidRPr="008803C7" w:rsidRDefault="00013B9A" w:rsidP="00013B9A">
      <w:pPr>
        <w:pStyle w:val="Titolo1"/>
        <w:rPr>
          <w:rFonts w:asciiTheme="minorHAnsi" w:hAnsiTheme="minorHAnsi" w:cstheme="minorHAnsi"/>
          <w:szCs w:val="24"/>
        </w:rPr>
      </w:pPr>
      <w:bookmarkStart w:id="61" w:name="_Settore/Ufficio:_TENUTA_ALBO"/>
      <w:bookmarkStart w:id="62" w:name="_Toc506980193"/>
      <w:bookmarkStart w:id="63" w:name="_Toc46918493"/>
      <w:bookmarkEnd w:id="61"/>
      <w:r w:rsidRPr="008803C7">
        <w:rPr>
          <w:rFonts w:asciiTheme="minorHAnsi" w:hAnsiTheme="minorHAnsi" w:cstheme="minorHAnsi"/>
          <w:szCs w:val="24"/>
        </w:rPr>
        <w:t>Settore/Ufficio: TENUTA ALBO</w:t>
      </w:r>
      <w:bookmarkEnd w:id="62"/>
      <w:bookmarkEnd w:id="63"/>
      <w:r w:rsidRPr="008803C7">
        <w:rPr>
          <w:rFonts w:asciiTheme="minorHAnsi" w:hAnsiTheme="minorHAnsi" w:cstheme="minorHAnsi"/>
          <w:szCs w:val="24"/>
        </w:rPr>
        <w:t xml:space="preserve"> </w:t>
      </w:r>
    </w:p>
    <w:p w14:paraId="37638E47" w14:textId="77777777" w:rsidR="00013B9A" w:rsidRPr="008803C7" w:rsidRDefault="00013B9A" w:rsidP="00013B9A">
      <w:pPr>
        <w:pStyle w:val="Titolo2"/>
        <w:rPr>
          <w:rFonts w:asciiTheme="minorHAnsi" w:hAnsiTheme="minorHAnsi" w:cstheme="minorHAnsi"/>
          <w:szCs w:val="24"/>
        </w:rPr>
      </w:pPr>
      <w:bookmarkStart w:id="64" w:name="_Toc506980195"/>
      <w:bookmarkStart w:id="65" w:name="_Toc46918494"/>
      <w:r w:rsidRPr="008803C7">
        <w:rPr>
          <w:rFonts w:asciiTheme="minorHAnsi" w:hAnsiTheme="minorHAnsi" w:cstheme="minorHAnsi"/>
          <w:szCs w:val="24"/>
        </w:rPr>
        <w:t>Referente:</w:t>
      </w:r>
      <w:r w:rsidRPr="008803C7">
        <w:rPr>
          <w:rFonts w:asciiTheme="minorHAnsi" w:hAnsiTheme="minorHAnsi" w:cstheme="minorHAnsi"/>
          <w:b/>
          <w:szCs w:val="24"/>
        </w:rPr>
        <w:t xml:space="preserve"> (C1)</w:t>
      </w:r>
      <w:bookmarkEnd w:id="64"/>
      <w:bookmarkEnd w:id="65"/>
    </w:p>
    <w:p w14:paraId="5E25008E" w14:textId="25477365" w:rsidR="00013B9A" w:rsidRPr="008803C7" w:rsidRDefault="006F446C" w:rsidP="00013B9A">
      <w:pPr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  <w:u w:val="single"/>
        </w:rPr>
        <w:t>Attività</w:t>
      </w:r>
    </w:p>
    <w:p w14:paraId="4855B79B" w14:textId="77777777" w:rsidR="00013B9A" w:rsidRPr="008803C7" w:rsidRDefault="00013B9A" w:rsidP="00013B9A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Incaricato al Trattamento dati ai sensi del GDPR 679/2016.</w:t>
      </w:r>
    </w:p>
    <w:p w14:paraId="1B719538" w14:textId="77777777" w:rsidR="00013B9A" w:rsidRPr="008803C7" w:rsidRDefault="00013B9A" w:rsidP="00013B9A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istanze degli iscritti relativamente a iscrizione, trasferimenti, dimissioni, reiscrizioni e decessi</w:t>
      </w:r>
    </w:p>
    <w:p w14:paraId="6F764C00" w14:textId="77777777" w:rsidR="00013B9A" w:rsidRPr="008803C7" w:rsidRDefault="00013B9A" w:rsidP="00013B9A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movimentazioni ed aggiornamenti dell’Albo</w:t>
      </w:r>
    </w:p>
    <w:p w14:paraId="284E80DB" w14:textId="77777777" w:rsidR="00013B9A" w:rsidRPr="008803C7" w:rsidRDefault="00013B9A" w:rsidP="00013B9A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Verifica semestrale delle autocertificazioni degli Esame di Stato</w:t>
      </w:r>
    </w:p>
    <w:p w14:paraId="66B217EA" w14:textId="77777777" w:rsidR="00013B9A" w:rsidRPr="008803C7" w:rsidRDefault="00013B9A" w:rsidP="00013B9A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Comunicazione mensile ad Inarcassa del movimento Albo (anagrafica e Codici fiscali)</w:t>
      </w:r>
    </w:p>
    <w:p w14:paraId="594C5B5A" w14:textId="77777777" w:rsidR="00013B9A" w:rsidRPr="008803C7" w:rsidRDefault="00013B9A" w:rsidP="00013B9A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Aggiornamento Elenco Professori Universitari a tempo pieno</w:t>
      </w:r>
    </w:p>
    <w:p w14:paraId="61596263" w14:textId="77777777" w:rsidR="00013B9A" w:rsidRPr="008803C7" w:rsidRDefault="00013B9A" w:rsidP="00013B9A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Predisposizione delle lettere di variazione recapiti e sollecito di pagamento in collegamento con l’Ufficio Cassa e Quote</w:t>
      </w:r>
    </w:p>
    <w:p w14:paraId="3D204FE0" w14:textId="77777777" w:rsidR="00013B9A" w:rsidRPr="008803C7" w:rsidRDefault="00013B9A" w:rsidP="00013B9A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Predisposizione del verbale di consiglio relativamente alla movimentazione dell’albo in collegamento con l’Ufficio Commissioni/ Prevenzione Incendi e Ufficio Affari Generali e Legali</w:t>
      </w:r>
    </w:p>
    <w:p w14:paraId="1BA50B09" w14:textId="77777777" w:rsidR="00013B9A" w:rsidRPr="008803C7" w:rsidRDefault="00013B9A" w:rsidP="00013B9A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Invio telegrammi istituzionali</w:t>
      </w:r>
    </w:p>
    <w:p w14:paraId="25A516C3" w14:textId="77777777" w:rsidR="00013B9A" w:rsidRPr="008803C7" w:rsidRDefault="00013B9A" w:rsidP="00013B9A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Eventuale elaborazione ed invio dell’indirizzario al fornitore per l’invio della rivista (AR) agli iscritti e agli Enti</w:t>
      </w:r>
    </w:p>
    <w:p w14:paraId="0F0696C5" w14:textId="77777777" w:rsidR="00013B9A" w:rsidRPr="008803C7" w:rsidRDefault="00013B9A" w:rsidP="00013B9A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Verifica dell'attuazione delle normative per la Sicurezza sul Lavoro</w:t>
      </w:r>
    </w:p>
    <w:p w14:paraId="0AD2BC24" w14:textId="77777777" w:rsidR="00013B9A" w:rsidRPr="008803C7" w:rsidRDefault="00013B9A" w:rsidP="00013B9A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Gestione Borse di studio Archivi di Architettura</w:t>
      </w:r>
    </w:p>
    <w:p w14:paraId="79528413" w14:textId="77777777" w:rsidR="00013B9A" w:rsidRPr="008803C7" w:rsidRDefault="00013B9A" w:rsidP="00013B9A">
      <w:pPr>
        <w:pStyle w:val="Paragrafoelenco"/>
        <w:jc w:val="both"/>
        <w:rPr>
          <w:rFonts w:asciiTheme="minorHAnsi" w:hAnsiTheme="minorHAnsi" w:cstheme="minorHAnsi"/>
          <w:sz w:val="24"/>
          <w:szCs w:val="24"/>
        </w:rPr>
      </w:pPr>
    </w:p>
    <w:p w14:paraId="6DA1B49A" w14:textId="77777777" w:rsidR="00013B9A" w:rsidRPr="008803C7" w:rsidRDefault="00013B9A" w:rsidP="00013B9A">
      <w:pPr>
        <w:pStyle w:val="Titolo1"/>
        <w:rPr>
          <w:rFonts w:asciiTheme="minorHAnsi" w:hAnsiTheme="minorHAnsi" w:cstheme="minorHAnsi"/>
          <w:szCs w:val="24"/>
        </w:rPr>
      </w:pPr>
      <w:bookmarkStart w:id="66" w:name="_Settore/Ufficio:_TESSERINO_DIGITALE"/>
      <w:bookmarkStart w:id="67" w:name="_Toc506980196"/>
      <w:bookmarkStart w:id="68" w:name="_Toc46918495"/>
      <w:bookmarkEnd w:id="66"/>
      <w:r w:rsidRPr="008803C7">
        <w:rPr>
          <w:rFonts w:asciiTheme="minorHAnsi" w:hAnsiTheme="minorHAnsi" w:cstheme="minorHAnsi"/>
          <w:szCs w:val="24"/>
        </w:rPr>
        <w:t>Settore/Ufficio: TESSERINO DIGITALE E PEC</w:t>
      </w:r>
      <w:bookmarkEnd w:id="67"/>
      <w:bookmarkEnd w:id="68"/>
    </w:p>
    <w:p w14:paraId="6F9A60C4" w14:textId="77777777" w:rsidR="00013B9A" w:rsidRPr="008803C7" w:rsidRDefault="00013B9A" w:rsidP="00013B9A">
      <w:pPr>
        <w:pStyle w:val="Titolo2"/>
        <w:rPr>
          <w:rFonts w:asciiTheme="minorHAnsi" w:hAnsiTheme="minorHAnsi" w:cstheme="minorHAnsi"/>
          <w:szCs w:val="24"/>
        </w:rPr>
      </w:pPr>
      <w:bookmarkStart w:id="69" w:name="_Toc506980197"/>
      <w:bookmarkStart w:id="70" w:name="_Toc46918496"/>
      <w:r w:rsidRPr="008803C7">
        <w:rPr>
          <w:rFonts w:asciiTheme="minorHAnsi" w:hAnsiTheme="minorHAnsi" w:cstheme="minorHAnsi"/>
          <w:szCs w:val="24"/>
        </w:rPr>
        <w:t xml:space="preserve">Referente: </w:t>
      </w:r>
      <w:r w:rsidRPr="008803C7">
        <w:rPr>
          <w:rFonts w:asciiTheme="minorHAnsi" w:hAnsiTheme="minorHAnsi" w:cstheme="minorHAnsi"/>
          <w:b/>
          <w:szCs w:val="24"/>
        </w:rPr>
        <w:t>(B1)</w:t>
      </w:r>
      <w:bookmarkEnd w:id="69"/>
      <w:bookmarkEnd w:id="70"/>
    </w:p>
    <w:p w14:paraId="7D5CC2C4" w14:textId="13CF2AAA" w:rsidR="00013B9A" w:rsidRPr="008803C7" w:rsidRDefault="006F446C" w:rsidP="00013B9A">
      <w:pPr>
        <w:jc w:val="both"/>
        <w:rPr>
          <w:rFonts w:cstheme="minorHAnsi"/>
          <w:sz w:val="24"/>
          <w:szCs w:val="24"/>
          <w:u w:val="single"/>
        </w:rPr>
      </w:pPr>
      <w:r w:rsidRPr="008803C7">
        <w:rPr>
          <w:rFonts w:cstheme="minorHAnsi"/>
          <w:sz w:val="24"/>
          <w:szCs w:val="24"/>
          <w:u w:val="single"/>
        </w:rPr>
        <w:t>Attività</w:t>
      </w:r>
    </w:p>
    <w:p w14:paraId="044409A6" w14:textId="77777777" w:rsidR="008B5CDB" w:rsidRDefault="00013B9A" w:rsidP="00013B9A">
      <w:pPr>
        <w:jc w:val="both"/>
        <w:rPr>
          <w:rFonts w:cstheme="minorHAnsi"/>
          <w:b/>
          <w:sz w:val="24"/>
          <w:szCs w:val="24"/>
        </w:rPr>
      </w:pPr>
      <w:r w:rsidRPr="008803C7">
        <w:rPr>
          <w:rFonts w:cstheme="minorHAnsi"/>
          <w:b/>
          <w:sz w:val="24"/>
          <w:szCs w:val="24"/>
        </w:rPr>
        <w:t xml:space="preserve">Tesserino Digitale / Firma digitale </w:t>
      </w:r>
    </w:p>
    <w:p w14:paraId="0A4DAA20" w14:textId="77777777" w:rsidR="008B5CDB" w:rsidRDefault="00013B9A" w:rsidP="008B5CDB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B5CDB">
        <w:rPr>
          <w:rFonts w:asciiTheme="minorHAnsi" w:hAnsiTheme="minorHAnsi" w:cstheme="minorHAnsi"/>
          <w:sz w:val="24"/>
          <w:szCs w:val="24"/>
        </w:rPr>
        <w:t xml:space="preserve">assistenza front office </w:t>
      </w:r>
    </w:p>
    <w:p w14:paraId="6913EED6" w14:textId="6084436C" w:rsidR="00013B9A" w:rsidRPr="008B5CDB" w:rsidRDefault="00013B9A" w:rsidP="008B5CDB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B5CDB">
        <w:rPr>
          <w:rFonts w:asciiTheme="minorHAnsi" w:hAnsiTheme="minorHAnsi" w:cstheme="minorHAnsi"/>
          <w:sz w:val="24"/>
          <w:szCs w:val="24"/>
        </w:rPr>
        <w:t>Help desk di primo livello via telefono e email</w:t>
      </w:r>
    </w:p>
    <w:p w14:paraId="718F61D2" w14:textId="3F458867" w:rsidR="00013B9A" w:rsidRDefault="006640E4" w:rsidP="00013B9A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Back</w:t>
      </w:r>
      <w:r w:rsidR="00A97EE7">
        <w:rPr>
          <w:rFonts w:cstheme="minorHAnsi"/>
          <w:sz w:val="24"/>
          <w:szCs w:val="24"/>
        </w:rPr>
        <w:t xml:space="preserve"> office per Tesserino Digitale</w:t>
      </w:r>
      <w:r w:rsidR="00805DA8">
        <w:rPr>
          <w:rFonts w:cstheme="minorHAnsi"/>
          <w:sz w:val="24"/>
          <w:szCs w:val="24"/>
        </w:rPr>
        <w:t xml:space="preserve"> su indicazione </w:t>
      </w:r>
      <w:r w:rsidR="00362CA7">
        <w:rPr>
          <w:rFonts w:cstheme="minorHAnsi"/>
          <w:sz w:val="24"/>
          <w:szCs w:val="24"/>
        </w:rPr>
        <w:t>della Direzione e Uff. Tenuta Albo</w:t>
      </w:r>
    </w:p>
    <w:p w14:paraId="6F8867FF" w14:textId="77777777" w:rsidR="006640E4" w:rsidRPr="008803C7" w:rsidRDefault="006640E4" w:rsidP="006640E4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Incaricato al Trattamento dati ai sensi del GDPR 679/2016.</w:t>
      </w:r>
    </w:p>
    <w:p w14:paraId="0CF008A5" w14:textId="77777777" w:rsidR="006640E4" w:rsidRPr="008803C7" w:rsidRDefault="006640E4" w:rsidP="006640E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BE6785" w14:textId="7CF6D11D" w:rsidR="006640E4" w:rsidRDefault="00013B9A" w:rsidP="00013B9A">
      <w:pPr>
        <w:jc w:val="both"/>
        <w:rPr>
          <w:rFonts w:cstheme="minorHAnsi"/>
          <w:b/>
          <w:sz w:val="24"/>
          <w:szCs w:val="24"/>
        </w:rPr>
      </w:pPr>
      <w:r w:rsidRPr="008803C7">
        <w:rPr>
          <w:rFonts w:cstheme="minorHAnsi"/>
          <w:b/>
          <w:sz w:val="24"/>
          <w:szCs w:val="24"/>
        </w:rPr>
        <w:t xml:space="preserve">Posta Elettronica </w:t>
      </w:r>
      <w:r w:rsidR="00805DA8">
        <w:rPr>
          <w:rFonts w:cstheme="minorHAnsi"/>
          <w:b/>
          <w:sz w:val="24"/>
          <w:szCs w:val="24"/>
        </w:rPr>
        <w:t>Certificata</w:t>
      </w:r>
    </w:p>
    <w:p w14:paraId="15C8C92A" w14:textId="3DAC26BB" w:rsidR="006640E4" w:rsidRDefault="006640E4" w:rsidP="006640E4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Assistenza </w:t>
      </w:r>
      <w:r w:rsidR="00013B9A" w:rsidRPr="006640E4">
        <w:rPr>
          <w:rFonts w:cstheme="minorHAnsi"/>
          <w:sz w:val="24"/>
          <w:szCs w:val="24"/>
        </w:rPr>
        <w:t xml:space="preserve">front office </w:t>
      </w:r>
    </w:p>
    <w:p w14:paraId="4286B717" w14:textId="13B22214" w:rsidR="00013B9A" w:rsidRPr="006640E4" w:rsidRDefault="00013B9A" w:rsidP="006640E4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40E4">
        <w:rPr>
          <w:rFonts w:cstheme="minorHAnsi"/>
          <w:sz w:val="24"/>
          <w:szCs w:val="24"/>
        </w:rPr>
        <w:t>Help desk di primo livello via telefono e email</w:t>
      </w:r>
    </w:p>
    <w:p w14:paraId="3C3D8F59" w14:textId="62E5CD4D" w:rsidR="006640E4" w:rsidRDefault="006640E4" w:rsidP="006640E4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Back office per PEC</w:t>
      </w:r>
      <w:r w:rsidR="00362CA7">
        <w:rPr>
          <w:rFonts w:cstheme="minorHAnsi"/>
          <w:sz w:val="24"/>
          <w:szCs w:val="24"/>
        </w:rPr>
        <w:t xml:space="preserve"> su indicazione della Direzione e Uff. Tenuta Albo</w:t>
      </w:r>
    </w:p>
    <w:p w14:paraId="6AF5B9E5" w14:textId="77777777" w:rsidR="00013B9A" w:rsidRPr="008803C7" w:rsidRDefault="00013B9A" w:rsidP="00013B9A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Incaricato al Trattamento dati ai sensi del GDPR 679/2016.</w:t>
      </w:r>
    </w:p>
    <w:p w14:paraId="76DB594B" w14:textId="77777777" w:rsidR="00013B9A" w:rsidRPr="008803C7" w:rsidRDefault="00013B9A" w:rsidP="00013B9A">
      <w:pPr>
        <w:pStyle w:val="Paragrafoelenc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14:paraId="57FD955F" w14:textId="77777777" w:rsidR="00013B9A" w:rsidRPr="008803C7" w:rsidRDefault="00013B9A" w:rsidP="00013B9A">
      <w:pPr>
        <w:pStyle w:val="Titolo1"/>
        <w:rPr>
          <w:rFonts w:asciiTheme="minorHAnsi" w:hAnsiTheme="minorHAnsi" w:cstheme="minorHAnsi"/>
          <w:szCs w:val="24"/>
        </w:rPr>
      </w:pPr>
      <w:bookmarkStart w:id="71" w:name="_Toc46918497"/>
      <w:r w:rsidRPr="008803C7">
        <w:rPr>
          <w:rFonts w:asciiTheme="minorHAnsi" w:hAnsiTheme="minorHAnsi" w:cstheme="minorHAnsi"/>
          <w:szCs w:val="24"/>
        </w:rPr>
        <w:t>Settore/Ufficio: UFFICIO GARE</w:t>
      </w:r>
      <w:bookmarkEnd w:id="71"/>
    </w:p>
    <w:p w14:paraId="3658328E" w14:textId="77777777" w:rsidR="00013B9A" w:rsidRPr="008803C7" w:rsidRDefault="00013B9A" w:rsidP="00013B9A">
      <w:pPr>
        <w:pStyle w:val="Titolo2"/>
        <w:rPr>
          <w:rFonts w:asciiTheme="minorHAnsi" w:hAnsiTheme="minorHAnsi" w:cstheme="minorHAnsi"/>
          <w:szCs w:val="24"/>
        </w:rPr>
      </w:pPr>
      <w:bookmarkStart w:id="72" w:name="_Toc46918498"/>
      <w:r w:rsidRPr="008803C7">
        <w:rPr>
          <w:rFonts w:asciiTheme="minorHAnsi" w:hAnsiTheme="minorHAnsi" w:cstheme="minorHAnsi"/>
          <w:szCs w:val="24"/>
        </w:rPr>
        <w:t xml:space="preserve">Referente: </w:t>
      </w:r>
      <w:r w:rsidRPr="008803C7">
        <w:rPr>
          <w:rFonts w:asciiTheme="minorHAnsi" w:hAnsiTheme="minorHAnsi" w:cstheme="minorHAnsi"/>
          <w:b/>
          <w:szCs w:val="24"/>
        </w:rPr>
        <w:t>(C1)</w:t>
      </w:r>
      <w:bookmarkEnd w:id="72"/>
    </w:p>
    <w:p w14:paraId="1E80FB8A" w14:textId="2EFFF9A2" w:rsidR="00013B9A" w:rsidRPr="008803C7" w:rsidRDefault="006F446C" w:rsidP="00013B9A">
      <w:pPr>
        <w:jc w:val="both"/>
        <w:rPr>
          <w:rFonts w:cstheme="minorHAnsi"/>
          <w:sz w:val="24"/>
          <w:szCs w:val="24"/>
          <w:u w:val="single"/>
        </w:rPr>
      </w:pPr>
      <w:r w:rsidRPr="008803C7">
        <w:rPr>
          <w:rFonts w:cstheme="minorHAnsi"/>
          <w:sz w:val="24"/>
          <w:szCs w:val="24"/>
          <w:u w:val="single"/>
        </w:rPr>
        <w:t>Attività</w:t>
      </w:r>
    </w:p>
    <w:p w14:paraId="5CABBD6E" w14:textId="77777777" w:rsidR="00013B9A" w:rsidRPr="008803C7" w:rsidRDefault="00013B9A" w:rsidP="00013B9A">
      <w:pPr>
        <w:jc w:val="both"/>
        <w:rPr>
          <w:rFonts w:cstheme="minorHAnsi"/>
          <w:b/>
          <w:sz w:val="24"/>
          <w:szCs w:val="24"/>
        </w:rPr>
      </w:pPr>
      <w:r w:rsidRPr="008803C7">
        <w:rPr>
          <w:rFonts w:cstheme="minorHAnsi"/>
          <w:b/>
          <w:sz w:val="24"/>
          <w:szCs w:val="24"/>
        </w:rPr>
        <w:t>Ufficio Gare</w:t>
      </w:r>
    </w:p>
    <w:p w14:paraId="438EFB34" w14:textId="77777777" w:rsidR="00013B9A" w:rsidRPr="008803C7" w:rsidRDefault="00013B9A" w:rsidP="00013B9A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 xml:space="preserve">Attività di ricezione degli iscritti e fornitura di informazioni anche telefoniche (front office) </w:t>
      </w:r>
    </w:p>
    <w:p w14:paraId="5F47D65A" w14:textId="30034746" w:rsidR="00013B9A" w:rsidRPr="008803C7" w:rsidRDefault="00013B9A" w:rsidP="00013B9A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 xml:space="preserve">Gestione calendario consulenze in sede e registrazione degli appuntamenti </w:t>
      </w:r>
    </w:p>
    <w:p w14:paraId="5FB053DF" w14:textId="77777777" w:rsidR="00013B9A" w:rsidRPr="008803C7" w:rsidRDefault="00013B9A" w:rsidP="00013B9A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 xml:space="preserve">Gestione invii delle richieste delle verifiche di autocertificazioni dei casellari giudiziali </w:t>
      </w:r>
    </w:p>
    <w:p w14:paraId="1505D949" w14:textId="5717AD86" w:rsidR="00013B9A" w:rsidRPr="008803C7" w:rsidRDefault="00013B9A" w:rsidP="00013B9A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Richiesta preventivi per materiali e servizi per l’Ufficio (</w:t>
      </w:r>
      <w:proofErr w:type="spellStart"/>
      <w:r w:rsidRPr="008803C7">
        <w:rPr>
          <w:rFonts w:cstheme="minorHAnsi"/>
          <w:sz w:val="24"/>
          <w:szCs w:val="24"/>
        </w:rPr>
        <w:t>pick</w:t>
      </w:r>
      <w:proofErr w:type="spellEnd"/>
      <w:r w:rsidRPr="008803C7">
        <w:rPr>
          <w:rFonts w:cstheme="minorHAnsi"/>
          <w:sz w:val="24"/>
          <w:szCs w:val="24"/>
        </w:rPr>
        <w:t xml:space="preserve"> up, fotocopiatrice…) </w:t>
      </w:r>
    </w:p>
    <w:p w14:paraId="1C6D72DB" w14:textId="77777777" w:rsidR="00013B9A" w:rsidRPr="008803C7" w:rsidRDefault="00013B9A" w:rsidP="00013B9A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Supporto alla Segreteria Direzione e supporto alla Segreteria del Consiglio di disciplina</w:t>
      </w:r>
    </w:p>
    <w:p w14:paraId="2DDBEAEA" w14:textId="77777777" w:rsidR="00013B9A" w:rsidRPr="008803C7" w:rsidRDefault="00013B9A" w:rsidP="00013B9A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Coordinamento delle operazioni burocratiche e di amministrazione relativamente a gare e appalti</w:t>
      </w:r>
    </w:p>
    <w:p w14:paraId="68CFE50D" w14:textId="77777777" w:rsidR="00013B9A" w:rsidRPr="008803C7" w:rsidRDefault="00013B9A" w:rsidP="00013B9A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Valutazione dell’idoneità dei partecipanti alla gara Individuazione e monitorare le gare d’appalto</w:t>
      </w:r>
    </w:p>
    <w:p w14:paraId="0A931FF5" w14:textId="77777777" w:rsidR="00013B9A" w:rsidRPr="008803C7" w:rsidRDefault="00013B9A" w:rsidP="00013B9A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03C7">
        <w:rPr>
          <w:rFonts w:cstheme="minorHAnsi"/>
          <w:sz w:val="24"/>
          <w:szCs w:val="24"/>
        </w:rPr>
        <w:t>Analisi preventivi e predisposizione dei contratti</w:t>
      </w:r>
    </w:p>
    <w:p w14:paraId="493DB3A0" w14:textId="77777777" w:rsidR="00013B9A" w:rsidRPr="008803C7" w:rsidRDefault="00013B9A" w:rsidP="00013B9A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Incaricato al Trattamento dati ai sensi del GDPR 679/2016.</w:t>
      </w:r>
    </w:p>
    <w:p w14:paraId="1CB9A24B" w14:textId="761A4A55" w:rsidR="0070762C" w:rsidRDefault="0070762C" w:rsidP="00B3626D">
      <w:pPr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9A2A705" w14:textId="1FEE6CAB" w:rsidR="00281A5E" w:rsidRDefault="00281A5E" w:rsidP="00B3626D">
      <w:pPr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18CBADA5" w14:textId="58D15E65" w:rsidR="00281A5E" w:rsidRDefault="00281A5E" w:rsidP="00B3626D">
      <w:pPr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31F1F28" w14:textId="0BFB32E7" w:rsidR="00281A5E" w:rsidRDefault="00281A5E" w:rsidP="00B3626D">
      <w:pPr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3EDC74A7" w14:textId="77777777" w:rsidR="00281A5E" w:rsidRPr="008803C7" w:rsidRDefault="00281A5E" w:rsidP="00B3626D">
      <w:pPr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1590E7F3" w14:textId="051C051D" w:rsidR="006F446C" w:rsidRPr="008803C7" w:rsidRDefault="006F446C" w:rsidP="00B3626D">
      <w:pPr>
        <w:suppressAutoHyphens/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</w:pPr>
      <w:r w:rsidRPr="008803C7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lastRenderedPageBreak/>
        <w:t>Analisi attività svolte</w:t>
      </w:r>
    </w:p>
    <w:p w14:paraId="69D197E3" w14:textId="06C6A06F" w:rsidR="00137938" w:rsidRPr="008803C7" w:rsidRDefault="00137938" w:rsidP="00B3626D">
      <w:pPr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8803C7">
        <w:rPr>
          <w:rFonts w:eastAsia="Times New Roman" w:cstheme="minorHAnsi"/>
          <w:sz w:val="24"/>
          <w:szCs w:val="24"/>
          <w:lang w:eastAsia="ar-SA"/>
        </w:rPr>
        <w:t>Relativamente alle attività svolte</w:t>
      </w:r>
      <w:r w:rsidR="00FA186F" w:rsidRPr="008803C7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10C3F">
        <w:rPr>
          <w:rFonts w:eastAsia="Times New Roman" w:cstheme="minorHAnsi"/>
          <w:sz w:val="24"/>
          <w:szCs w:val="24"/>
          <w:lang w:eastAsia="ar-SA"/>
        </w:rPr>
        <w:t>per la movimentazione dell’</w:t>
      </w:r>
      <w:r w:rsidR="00FA186F" w:rsidRPr="008803C7">
        <w:rPr>
          <w:rFonts w:eastAsia="Times New Roman" w:cstheme="minorHAnsi"/>
          <w:sz w:val="24"/>
          <w:szCs w:val="24"/>
          <w:lang w:eastAsia="ar-SA"/>
        </w:rPr>
        <w:t>Albo</w:t>
      </w:r>
      <w:r w:rsidRPr="008803C7">
        <w:rPr>
          <w:rFonts w:eastAsia="Times New Roman" w:cstheme="minorHAnsi"/>
          <w:sz w:val="24"/>
          <w:szCs w:val="24"/>
          <w:lang w:eastAsia="ar-SA"/>
        </w:rPr>
        <w:t>, nel corso del 2020</w:t>
      </w:r>
      <w:r w:rsidR="00181F39" w:rsidRPr="008803C7">
        <w:rPr>
          <w:rFonts w:eastAsia="Times New Roman" w:cstheme="minorHAnsi"/>
          <w:sz w:val="24"/>
          <w:szCs w:val="24"/>
          <w:lang w:eastAsia="ar-SA"/>
        </w:rPr>
        <w:t>, sono state realizzate le seguenti attività</w:t>
      </w:r>
      <w:r w:rsidR="00FA186F" w:rsidRPr="008803C7">
        <w:rPr>
          <w:rFonts w:eastAsia="Times New Roman" w:cstheme="minorHAnsi"/>
          <w:sz w:val="24"/>
          <w:szCs w:val="24"/>
          <w:lang w:eastAsia="ar-SA"/>
        </w:rPr>
        <w:t xml:space="preserve"> dall’Ufficio Tenuta Albo</w:t>
      </w:r>
      <w:r w:rsidR="00205DFB" w:rsidRPr="008803C7">
        <w:rPr>
          <w:rFonts w:eastAsia="Times New Roman" w:cstheme="minorHAnsi"/>
          <w:sz w:val="24"/>
          <w:szCs w:val="24"/>
          <w:lang w:eastAsia="ar-SA"/>
        </w:rPr>
        <w:t xml:space="preserve"> entro le tempistiche imposte dalla normativa.</w:t>
      </w:r>
    </w:p>
    <w:p w14:paraId="4D3285CD" w14:textId="6CABE457" w:rsidR="007068E0" w:rsidRPr="008803C7" w:rsidRDefault="007068E0" w:rsidP="00B3626D">
      <w:pPr>
        <w:jc w:val="both"/>
        <w:rPr>
          <w:rFonts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2094"/>
        <w:gridCol w:w="1699"/>
        <w:gridCol w:w="1444"/>
      </w:tblGrid>
      <w:tr w:rsidR="000F67C8" w:rsidRPr="008803C7" w14:paraId="18FDD182" w14:textId="32DB7965" w:rsidTr="00CC6509">
        <w:trPr>
          <w:trHeight w:val="264"/>
        </w:trPr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AEAC9" w14:textId="70FF01BD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803C7">
              <w:rPr>
                <w:rFonts w:cstheme="minorHAnsi"/>
                <w:b/>
                <w:sz w:val="24"/>
                <w:szCs w:val="24"/>
              </w:rPr>
              <w:t>MOVIMENTO ALBO</w:t>
            </w:r>
            <w:r w:rsidR="00A06A86" w:rsidRPr="008803C7">
              <w:rPr>
                <w:rFonts w:cstheme="minorHAnsi"/>
                <w:b/>
                <w:sz w:val="24"/>
                <w:szCs w:val="24"/>
              </w:rPr>
              <w:t xml:space="preserve"> 2020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E00B4" w14:textId="657B835F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803C7">
              <w:rPr>
                <w:rFonts w:cstheme="minorHAnsi"/>
                <w:b/>
                <w:sz w:val="24"/>
                <w:szCs w:val="24"/>
              </w:rPr>
              <w:t>I SEMESTRE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0034" w14:textId="7B6859ED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803C7">
              <w:rPr>
                <w:rFonts w:cstheme="minorHAnsi"/>
                <w:b/>
                <w:sz w:val="24"/>
                <w:szCs w:val="24"/>
              </w:rPr>
              <w:t>II SEMESTRE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E013" w14:textId="0966A7EB" w:rsidR="000F67C8" w:rsidRPr="008803C7" w:rsidRDefault="00521919" w:rsidP="00B3626D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803C7">
              <w:rPr>
                <w:rFonts w:cstheme="minorHAnsi"/>
                <w:b/>
                <w:sz w:val="24"/>
                <w:szCs w:val="24"/>
              </w:rPr>
              <w:t>TOT</w:t>
            </w:r>
            <w:r w:rsidR="00A06A86" w:rsidRPr="008803C7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0F67C8" w:rsidRPr="008803C7" w14:paraId="24F56BAB" w14:textId="31833403" w:rsidTr="00CC6509">
        <w:trPr>
          <w:trHeight w:val="264"/>
        </w:trPr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3D90C" w14:textId="77777777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ISCRITTI E PROVENIENTI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A7774" w14:textId="22DFB0B3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295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EB8F" w14:textId="49970FB2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212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31C2" w14:textId="685A8FEB" w:rsidR="000F67C8" w:rsidRPr="008803C7" w:rsidRDefault="00521919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507</w:t>
            </w:r>
          </w:p>
        </w:tc>
      </w:tr>
      <w:tr w:rsidR="000F67C8" w:rsidRPr="008803C7" w14:paraId="36CA5809" w14:textId="2C04927B" w:rsidTr="00CC6509">
        <w:trPr>
          <w:trHeight w:val="264"/>
        </w:trPr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04061" w14:textId="77777777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REISCRITTI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2D175" w14:textId="56D31519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12 (A=11 B=1)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80DD" w14:textId="5B422839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14 (A=14 B=0)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4410" w14:textId="1E058C05" w:rsidR="000F67C8" w:rsidRPr="008803C7" w:rsidRDefault="00521919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26</w:t>
            </w:r>
          </w:p>
        </w:tc>
      </w:tr>
      <w:tr w:rsidR="000F67C8" w:rsidRPr="008803C7" w14:paraId="7A39DFD6" w14:textId="25460D98" w:rsidTr="00CC6509">
        <w:trPr>
          <w:trHeight w:val="264"/>
        </w:trPr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025A4" w14:textId="77777777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 xml:space="preserve">REISCRITTI CON PROVENIENZA 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0CC4A" w14:textId="383AA13F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F0A7" w14:textId="77457F2F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1 ( A ex B)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4801" w14:textId="55D951B0" w:rsidR="000F67C8" w:rsidRPr="008803C7" w:rsidRDefault="00521919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</w:tr>
      <w:tr w:rsidR="000F67C8" w:rsidRPr="008803C7" w14:paraId="042E39A2" w14:textId="49A43507" w:rsidTr="00CC6509">
        <w:trPr>
          <w:trHeight w:val="264"/>
        </w:trPr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D1459" w14:textId="77777777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TRASFERIMENTI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25AB2" w14:textId="13777DBF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14 (A 14 +  B 0)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96C9" w14:textId="0D1FBDC8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17 (A 6 +  B1)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1E04" w14:textId="19A86CE4" w:rsidR="000F67C8" w:rsidRPr="008803C7" w:rsidRDefault="00E00FC5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31</w:t>
            </w:r>
          </w:p>
        </w:tc>
      </w:tr>
      <w:tr w:rsidR="000F67C8" w:rsidRPr="008803C7" w14:paraId="5704D129" w14:textId="6854672B" w:rsidTr="00CC6509">
        <w:trPr>
          <w:trHeight w:val="264"/>
        </w:trPr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59C98" w14:textId="77777777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DIMESSI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55B84" w14:textId="3184D154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21 (A 21  + B  0)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3E0F" w14:textId="78B35742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180 (A 172  + B 8)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BA96" w14:textId="36D61A7D" w:rsidR="000F67C8" w:rsidRPr="008803C7" w:rsidRDefault="00E00FC5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201</w:t>
            </w:r>
          </w:p>
        </w:tc>
      </w:tr>
      <w:tr w:rsidR="000F67C8" w:rsidRPr="008803C7" w14:paraId="7F7B9F3B" w14:textId="6282370E" w:rsidTr="00CC6509">
        <w:trPr>
          <w:trHeight w:val="264"/>
        </w:trPr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8F58C" w14:textId="77777777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DECEDUTI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0EC08" w14:textId="05339790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12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984E" w14:textId="6050E622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 xml:space="preserve">33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0455" w14:textId="2919F4FC" w:rsidR="000F67C8" w:rsidRPr="008803C7" w:rsidRDefault="00E00FC5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</w:tr>
      <w:tr w:rsidR="000F67C8" w:rsidRPr="008803C7" w14:paraId="4EB4CEFF" w14:textId="299AB24B" w:rsidTr="00CC6509">
        <w:trPr>
          <w:trHeight w:val="264"/>
        </w:trPr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8A0B5" w14:textId="77777777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CANCELLATI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A066A" w14:textId="1A99934D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684" w14:textId="10B4A87F" w:rsidR="000F67C8" w:rsidRPr="008803C7" w:rsidRDefault="000F67C8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A1C4" w14:textId="63D83698" w:rsidR="000F67C8" w:rsidRPr="008803C7" w:rsidRDefault="00E00FC5" w:rsidP="00B3626D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803C7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</w:tr>
    </w:tbl>
    <w:p w14:paraId="0DE647AA" w14:textId="77777777" w:rsidR="007068E0" w:rsidRPr="008803C7" w:rsidRDefault="007068E0" w:rsidP="00B3626D">
      <w:pPr>
        <w:jc w:val="both"/>
        <w:rPr>
          <w:rFonts w:cstheme="minorHAnsi"/>
          <w:sz w:val="24"/>
          <w:szCs w:val="24"/>
        </w:rPr>
      </w:pPr>
    </w:p>
    <w:p w14:paraId="191F0342" w14:textId="1B08FF35" w:rsidR="00BC38C8" w:rsidRPr="008803C7" w:rsidRDefault="00BC38C8" w:rsidP="00B3626D">
      <w:pPr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8803C7">
        <w:rPr>
          <w:rFonts w:eastAsia="Times New Roman" w:cstheme="minorHAnsi"/>
          <w:sz w:val="24"/>
          <w:szCs w:val="24"/>
          <w:lang w:eastAsia="ar-SA"/>
        </w:rPr>
        <w:t xml:space="preserve">Relativamente alle attività svolte per </w:t>
      </w:r>
      <w:r w:rsidR="00C04A5D" w:rsidRPr="008803C7">
        <w:rPr>
          <w:rFonts w:eastAsia="Times New Roman" w:cstheme="minorHAnsi"/>
          <w:sz w:val="24"/>
          <w:szCs w:val="24"/>
          <w:lang w:eastAsia="ar-SA"/>
        </w:rPr>
        <w:t>il rilascio di visti di congruità</w:t>
      </w:r>
      <w:r w:rsidRPr="008803C7">
        <w:rPr>
          <w:rFonts w:eastAsia="Times New Roman" w:cstheme="minorHAnsi"/>
          <w:sz w:val="24"/>
          <w:szCs w:val="24"/>
          <w:lang w:eastAsia="ar-SA"/>
        </w:rPr>
        <w:t>, nel corso del 2020, sono state realizzate le seguenti attività dall’</w:t>
      </w:r>
      <w:r w:rsidR="00C04A5D" w:rsidRPr="008803C7">
        <w:rPr>
          <w:rFonts w:eastAsia="Times New Roman" w:cstheme="minorHAnsi"/>
          <w:sz w:val="24"/>
          <w:szCs w:val="24"/>
          <w:lang w:eastAsia="ar-SA"/>
        </w:rPr>
        <w:t>Ufficio Specifiche</w:t>
      </w:r>
    </w:p>
    <w:p w14:paraId="7475F08D" w14:textId="6B9A55B2" w:rsidR="007068E0" w:rsidRPr="008803C7" w:rsidRDefault="007068E0" w:rsidP="00B3626D">
      <w:pPr>
        <w:suppressAutoHyphens/>
        <w:spacing w:before="12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8"/>
        <w:gridCol w:w="3138"/>
      </w:tblGrid>
      <w:tr w:rsidR="007068E0" w:rsidRPr="008803C7" w14:paraId="191DFBBD" w14:textId="77777777" w:rsidTr="00CC6509">
        <w:trPr>
          <w:jc w:val="center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0AAE" w14:textId="73D9A854" w:rsidR="007068E0" w:rsidRPr="008803C7" w:rsidRDefault="00342066" w:rsidP="00B3626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VISTI DI CONGRUITA’ 2020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79FF" w14:textId="38175352" w:rsidR="007068E0" w:rsidRPr="008803C7" w:rsidRDefault="007068E0" w:rsidP="00B3626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TOTALE</w:t>
            </w:r>
          </w:p>
        </w:tc>
      </w:tr>
      <w:tr w:rsidR="007068E0" w:rsidRPr="008803C7" w14:paraId="56D7EC9F" w14:textId="77777777" w:rsidTr="00CC6509">
        <w:trPr>
          <w:jc w:val="center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3BCE" w14:textId="500F4DE3" w:rsidR="007068E0" w:rsidRPr="008803C7" w:rsidRDefault="00342066" w:rsidP="00B3626D">
            <w:pPr>
              <w:suppressAutoHyphens/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rilascio visti di congruità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25E1" w14:textId="77777777" w:rsidR="007068E0" w:rsidRPr="008803C7" w:rsidRDefault="007068E0" w:rsidP="00B3626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sz w:val="24"/>
                <w:szCs w:val="24"/>
                <w:lang w:eastAsia="it-IT"/>
              </w:rPr>
              <w:t>5</w:t>
            </w:r>
          </w:p>
        </w:tc>
      </w:tr>
    </w:tbl>
    <w:p w14:paraId="1AD66CE7" w14:textId="349D7F55" w:rsidR="007068E0" w:rsidRPr="008803C7" w:rsidRDefault="007068E0" w:rsidP="00B3626D">
      <w:pPr>
        <w:suppressAutoHyphens/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56217669" w14:textId="590A07F7" w:rsidR="007068E0" w:rsidRPr="008803C7" w:rsidRDefault="000F262D" w:rsidP="00B3626D">
      <w:pPr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8803C7">
        <w:rPr>
          <w:rFonts w:eastAsia="Times New Roman" w:cstheme="minorHAnsi"/>
          <w:sz w:val="24"/>
          <w:szCs w:val="24"/>
          <w:lang w:eastAsia="ar-SA"/>
        </w:rPr>
        <w:t>Relativamente alle attività svolte per il rilascio</w:t>
      </w:r>
      <w:r w:rsidR="007068E0" w:rsidRPr="008803C7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7068E0" w:rsidRPr="008803C7">
        <w:rPr>
          <w:rFonts w:eastAsia="Times New Roman" w:cstheme="minorHAnsi"/>
          <w:sz w:val="24"/>
          <w:szCs w:val="24"/>
          <w:lang w:eastAsia="ar-SA"/>
        </w:rPr>
        <w:t>Certificati di iscrizione all’Ordine</w:t>
      </w:r>
      <w:r w:rsidRPr="008803C7">
        <w:rPr>
          <w:rFonts w:eastAsia="Times New Roman" w:cstheme="minorHAnsi"/>
          <w:sz w:val="24"/>
          <w:szCs w:val="24"/>
          <w:lang w:eastAsia="ar-SA"/>
        </w:rPr>
        <w:t xml:space="preserve">, </w:t>
      </w:r>
      <w:r w:rsidR="002B398A" w:rsidRPr="008803C7">
        <w:rPr>
          <w:rFonts w:eastAsia="Times New Roman" w:cstheme="minorHAnsi"/>
          <w:sz w:val="24"/>
          <w:szCs w:val="24"/>
          <w:lang w:eastAsia="ar-SA"/>
        </w:rPr>
        <w:t xml:space="preserve">nel corso del 2020, sono stati rilasciati dall’uff. </w:t>
      </w:r>
      <w:r w:rsidR="001C76FA">
        <w:rPr>
          <w:rFonts w:eastAsia="Times New Roman" w:cstheme="minorHAnsi"/>
          <w:sz w:val="24"/>
          <w:szCs w:val="24"/>
          <w:lang w:eastAsia="ar-SA"/>
        </w:rPr>
        <w:t>R</w:t>
      </w:r>
      <w:r w:rsidR="002B398A" w:rsidRPr="008803C7">
        <w:rPr>
          <w:rFonts w:eastAsia="Times New Roman" w:cstheme="minorHAnsi"/>
          <w:sz w:val="24"/>
          <w:szCs w:val="24"/>
          <w:lang w:eastAsia="ar-SA"/>
        </w:rPr>
        <w:t xml:space="preserve">eception </w:t>
      </w:r>
      <w:r w:rsidR="001C76FA">
        <w:rPr>
          <w:rFonts w:eastAsia="Times New Roman" w:cstheme="minorHAnsi"/>
          <w:sz w:val="24"/>
          <w:szCs w:val="24"/>
          <w:lang w:eastAsia="ar-SA"/>
        </w:rPr>
        <w:t>i seguenti</w:t>
      </w:r>
      <w:r w:rsidR="002B398A" w:rsidRPr="008803C7">
        <w:rPr>
          <w:rFonts w:eastAsia="Times New Roman" w:cstheme="minorHAnsi"/>
          <w:sz w:val="24"/>
          <w:szCs w:val="24"/>
          <w:lang w:eastAsia="ar-SA"/>
        </w:rPr>
        <w:t xml:space="preserve"> certificati, previa verifica deontologica</w:t>
      </w:r>
    </w:p>
    <w:p w14:paraId="259D5673" w14:textId="77777777" w:rsidR="008E2A89" w:rsidRPr="008803C7" w:rsidRDefault="008E2A89" w:rsidP="00B3626D">
      <w:pPr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8"/>
        <w:gridCol w:w="3138"/>
      </w:tblGrid>
      <w:tr w:rsidR="008E2A89" w:rsidRPr="008803C7" w14:paraId="416DBD48" w14:textId="77777777" w:rsidTr="007B624F">
        <w:trPr>
          <w:jc w:val="center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1613" w14:textId="64B58EA3" w:rsidR="008E2A89" w:rsidRPr="008803C7" w:rsidRDefault="008E2A89" w:rsidP="00B3626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CERTIFICATI DI ISCRIZIONE 2020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AF3D" w14:textId="20EA723F" w:rsidR="008E2A89" w:rsidRPr="008803C7" w:rsidRDefault="008E2A89" w:rsidP="00B3626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TOTALE </w:t>
            </w:r>
          </w:p>
        </w:tc>
      </w:tr>
      <w:tr w:rsidR="008E2A89" w:rsidRPr="008803C7" w14:paraId="33530C38" w14:textId="77777777" w:rsidTr="007B624F">
        <w:trPr>
          <w:jc w:val="center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5264" w14:textId="638A1B35" w:rsidR="008E2A89" w:rsidRPr="008803C7" w:rsidRDefault="008E2A89" w:rsidP="00B3626D">
            <w:pPr>
              <w:suppressAutoHyphens/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 xml:space="preserve">rilascio </w:t>
            </w:r>
            <w:r w:rsidR="00577C19" w:rsidRPr="008803C7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certificati di iscrizione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9AFF" w14:textId="529C35CB" w:rsidR="008E2A89" w:rsidRPr="008803C7" w:rsidRDefault="004B179B" w:rsidP="00B3626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sz w:val="24"/>
                <w:szCs w:val="24"/>
                <w:lang w:eastAsia="it-IT"/>
              </w:rPr>
              <w:t>449</w:t>
            </w:r>
          </w:p>
        </w:tc>
      </w:tr>
    </w:tbl>
    <w:p w14:paraId="5A6EDE13" w14:textId="77777777" w:rsidR="00653D44" w:rsidRDefault="00653D44" w:rsidP="00B3626D">
      <w:pPr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3E74A09" w14:textId="704E6A36" w:rsidR="007068E0" w:rsidRDefault="00653D44" w:rsidP="00B3626D">
      <w:pPr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Relativamente alle attività</w:t>
      </w:r>
      <w:r w:rsidR="0051719C">
        <w:rPr>
          <w:rFonts w:eastAsia="Times New Roman" w:cstheme="minorHAnsi"/>
          <w:sz w:val="24"/>
          <w:szCs w:val="24"/>
          <w:lang w:eastAsia="ar-SA"/>
        </w:rPr>
        <w:t xml:space="preserve"> del</w:t>
      </w:r>
      <w:r w:rsidR="002C0EC9">
        <w:rPr>
          <w:rFonts w:eastAsia="Times New Roman" w:cstheme="minorHAnsi"/>
          <w:sz w:val="24"/>
          <w:szCs w:val="24"/>
          <w:lang w:eastAsia="ar-SA"/>
        </w:rPr>
        <w:t xml:space="preserve">la Segreteria del Consiglio di </w:t>
      </w:r>
      <w:r w:rsidR="001C76FA">
        <w:rPr>
          <w:rFonts w:eastAsia="Times New Roman" w:cstheme="minorHAnsi"/>
          <w:sz w:val="24"/>
          <w:szCs w:val="24"/>
          <w:lang w:eastAsia="ar-SA"/>
        </w:rPr>
        <w:t>D</w:t>
      </w:r>
      <w:r w:rsidR="002C0EC9">
        <w:rPr>
          <w:rFonts w:eastAsia="Times New Roman" w:cstheme="minorHAnsi"/>
          <w:sz w:val="24"/>
          <w:szCs w:val="24"/>
          <w:lang w:eastAsia="ar-SA"/>
        </w:rPr>
        <w:t>isciplina</w:t>
      </w:r>
      <w:r w:rsidR="00BC227A">
        <w:rPr>
          <w:rFonts w:eastAsia="Times New Roman" w:cstheme="minorHAnsi"/>
          <w:sz w:val="24"/>
          <w:szCs w:val="24"/>
          <w:lang w:eastAsia="ar-SA"/>
        </w:rPr>
        <w:t xml:space="preserve"> si rilevano per </w:t>
      </w:r>
      <w:r w:rsidR="00034E41">
        <w:rPr>
          <w:rFonts w:eastAsia="Times New Roman" w:cstheme="minorHAnsi"/>
          <w:sz w:val="24"/>
          <w:szCs w:val="24"/>
          <w:lang w:eastAsia="ar-SA"/>
        </w:rPr>
        <w:t>l’anno 2020</w:t>
      </w:r>
      <w:r w:rsidR="00A13DE5">
        <w:rPr>
          <w:rFonts w:eastAsia="Times New Roman" w:cstheme="minorHAnsi"/>
          <w:sz w:val="24"/>
          <w:szCs w:val="24"/>
          <w:lang w:eastAsia="ar-SA"/>
        </w:rPr>
        <w:t xml:space="preserve"> i seguenti dati.</w:t>
      </w:r>
    </w:p>
    <w:p w14:paraId="2A55B845" w14:textId="77777777" w:rsidR="00A13DE5" w:rsidRDefault="00A13DE5" w:rsidP="00B3626D">
      <w:pPr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81"/>
        <w:gridCol w:w="952"/>
        <w:gridCol w:w="4283"/>
      </w:tblGrid>
      <w:tr w:rsidR="00A13DE5" w:rsidRPr="00A13DE5" w14:paraId="4EB50EB6" w14:textId="77777777" w:rsidTr="00F9489E">
        <w:trPr>
          <w:cantSplit/>
          <w:trHeight w:val="315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ED87" w14:textId="77777777" w:rsidR="00A13DE5" w:rsidRPr="00A13DE5" w:rsidRDefault="00A13DE5" w:rsidP="00A1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CONSIGLIO DI DISCIPLINA - ANNO 2020</w:t>
            </w:r>
          </w:p>
        </w:tc>
      </w:tr>
      <w:tr w:rsidR="00A13DE5" w:rsidRPr="00A13DE5" w14:paraId="0A9C33F1" w14:textId="77777777" w:rsidTr="00A13DE5">
        <w:trPr>
          <w:trHeight w:val="315"/>
        </w:trPr>
        <w:tc>
          <w:tcPr>
            <w:tcW w:w="2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AE3A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A13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Fascicoli</w:t>
            </w:r>
            <w:proofErr w:type="spellEnd"/>
            <w:r w:rsidRPr="00A13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13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ordinari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C2EE" w14:textId="77777777" w:rsidR="00A13DE5" w:rsidRPr="00A13DE5" w:rsidRDefault="00A13DE5" w:rsidP="00A13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18D3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13DE5" w:rsidRPr="00A13DE5" w14:paraId="71014AB0" w14:textId="77777777" w:rsidTr="00A13DE5">
        <w:trPr>
          <w:trHeight w:val="315"/>
        </w:trPr>
        <w:tc>
          <w:tcPr>
            <w:tcW w:w="2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5D80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Esposti</w:t>
            </w:r>
            <w:proofErr w:type="spellEnd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pervenuti</w:t>
            </w:r>
            <w:proofErr w:type="spellEnd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nel</w:t>
            </w:r>
            <w:proofErr w:type="spellEnd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2020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ACC5" w14:textId="77777777" w:rsidR="00A13DE5" w:rsidRPr="00A13DE5" w:rsidRDefault="00A13DE5" w:rsidP="00A13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60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0764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13DE5" w:rsidRPr="00A13DE5" w14:paraId="4B7D60E3" w14:textId="77777777" w:rsidTr="00A13DE5">
        <w:trPr>
          <w:trHeight w:val="315"/>
        </w:trPr>
        <w:tc>
          <w:tcPr>
            <w:tcW w:w="2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2717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Segnalazioni</w:t>
            </w:r>
            <w:proofErr w:type="spellEnd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Inarcassa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7F96" w14:textId="77777777" w:rsidR="00A13DE5" w:rsidRPr="00A13DE5" w:rsidRDefault="00A13DE5" w:rsidP="00A13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31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7C5A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13DE5" w:rsidRPr="00A13DE5" w14:paraId="10245D6E" w14:textId="77777777" w:rsidTr="00A13DE5">
        <w:trPr>
          <w:trHeight w:val="315"/>
        </w:trPr>
        <w:tc>
          <w:tcPr>
            <w:tcW w:w="2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B64A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Casellari</w:t>
            </w:r>
            <w:proofErr w:type="spellEnd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giudiziali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F5D8" w14:textId="77777777" w:rsidR="00A13DE5" w:rsidRPr="00A13DE5" w:rsidRDefault="00A13DE5" w:rsidP="00A13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4BD1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13DE5" w:rsidRPr="00A13DE5" w14:paraId="73AE9508" w14:textId="77777777" w:rsidTr="00A13DE5">
        <w:trPr>
          <w:trHeight w:val="315"/>
        </w:trPr>
        <w:tc>
          <w:tcPr>
            <w:tcW w:w="2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09E5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tot. </w:t>
            </w:r>
            <w:proofErr w:type="spellStart"/>
            <w:r w:rsidRPr="00A13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nuovi</w:t>
            </w:r>
            <w:proofErr w:type="spellEnd"/>
            <w:r w:rsidRPr="00A13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13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fascicoli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743A" w14:textId="77777777" w:rsidR="00A13DE5" w:rsidRPr="00A13DE5" w:rsidRDefault="00A13DE5" w:rsidP="00A13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94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AD55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A13DE5" w:rsidRPr="00A13DE5" w14:paraId="2A263BC6" w14:textId="77777777" w:rsidTr="00A13DE5">
        <w:trPr>
          <w:trHeight w:val="315"/>
        </w:trPr>
        <w:tc>
          <w:tcPr>
            <w:tcW w:w="2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3731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F9D6" w14:textId="77777777" w:rsidR="00A13DE5" w:rsidRPr="00A13DE5" w:rsidRDefault="00A13DE5" w:rsidP="00A13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78EE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13DE5" w:rsidRPr="00A13DE5" w14:paraId="2A220BBE" w14:textId="77777777" w:rsidTr="00A13DE5">
        <w:trPr>
          <w:trHeight w:val="315"/>
        </w:trPr>
        <w:tc>
          <w:tcPr>
            <w:tcW w:w="2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D168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Fascicoli</w:t>
            </w:r>
            <w:proofErr w:type="spellEnd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in </w:t>
            </w:r>
            <w:proofErr w:type="spellStart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istruttoria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3848" w14:textId="77777777" w:rsidR="00A13DE5" w:rsidRPr="00A13DE5" w:rsidRDefault="00A13DE5" w:rsidP="00A13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129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F028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di cui 76 </w:t>
            </w:r>
            <w:proofErr w:type="spellStart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assegnati</w:t>
            </w:r>
            <w:proofErr w:type="spellEnd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nel</w:t>
            </w:r>
            <w:proofErr w:type="spellEnd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2020</w:t>
            </w:r>
          </w:p>
        </w:tc>
      </w:tr>
      <w:tr w:rsidR="00A13DE5" w:rsidRPr="00A13DE5" w14:paraId="0526F89B" w14:textId="77777777" w:rsidTr="00A13DE5">
        <w:trPr>
          <w:trHeight w:val="315"/>
        </w:trPr>
        <w:tc>
          <w:tcPr>
            <w:tcW w:w="2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505C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lastRenderedPageBreak/>
              <w:t>audizioni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DF8C" w14:textId="77777777" w:rsidR="00A13DE5" w:rsidRPr="00A13DE5" w:rsidRDefault="00A13DE5" w:rsidP="00A13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B6BB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lang w:val="en-GB" w:eastAsia="en-GB"/>
              </w:rPr>
              <w:t>ok</w:t>
            </w:r>
          </w:p>
        </w:tc>
      </w:tr>
      <w:tr w:rsidR="00A13DE5" w:rsidRPr="00A13DE5" w14:paraId="67AA1AE2" w14:textId="77777777" w:rsidTr="00A13DE5">
        <w:trPr>
          <w:trHeight w:val="315"/>
        </w:trPr>
        <w:tc>
          <w:tcPr>
            <w:tcW w:w="2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0F86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citazioni</w:t>
            </w:r>
            <w:proofErr w:type="spellEnd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70E2" w14:textId="77777777" w:rsidR="00A13DE5" w:rsidRPr="00A13DE5" w:rsidRDefault="00A13DE5" w:rsidP="00A13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4279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A13DE5">
              <w:rPr>
                <w:rFonts w:ascii="Calibri" w:eastAsia="Times New Roman" w:hAnsi="Calibri" w:cs="Calibri"/>
                <w:color w:val="000000"/>
                <w:lang w:val="en-GB" w:eastAsia="en-GB"/>
              </w:rPr>
              <w:t>annullate</w:t>
            </w:r>
            <w:proofErr w:type="spellEnd"/>
            <w:r w:rsidRPr="00A13DE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per covid</w:t>
            </w:r>
          </w:p>
        </w:tc>
      </w:tr>
      <w:tr w:rsidR="00A13DE5" w:rsidRPr="00A13DE5" w14:paraId="3B141E4E" w14:textId="77777777" w:rsidTr="00A13DE5">
        <w:trPr>
          <w:trHeight w:val="630"/>
        </w:trPr>
        <w:tc>
          <w:tcPr>
            <w:tcW w:w="2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44EB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Sentenze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EA5AA" w14:textId="77777777" w:rsidR="00A13DE5" w:rsidRPr="00A13DE5" w:rsidRDefault="00A13DE5" w:rsidP="00A13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14</w:t>
            </w:r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br/>
              <w:t>1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650BD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archiviazioni</w:t>
            </w:r>
            <w:proofErr w:type="spellEnd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br/>
            </w:r>
            <w:proofErr w:type="spellStart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avvertimento</w:t>
            </w:r>
            <w:proofErr w:type="spellEnd"/>
          </w:p>
        </w:tc>
      </w:tr>
      <w:tr w:rsidR="00A13DE5" w:rsidRPr="00A13DE5" w14:paraId="60FE297E" w14:textId="77777777" w:rsidTr="00A13DE5">
        <w:trPr>
          <w:trHeight w:val="315"/>
        </w:trPr>
        <w:tc>
          <w:tcPr>
            <w:tcW w:w="2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604B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CFP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DB70" w14:textId="77777777" w:rsidR="00A13DE5" w:rsidRPr="00A13DE5" w:rsidRDefault="00A13DE5" w:rsidP="00A13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2862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13DE5" w:rsidRPr="00A13DE5" w14:paraId="57131066" w14:textId="77777777" w:rsidTr="00A13DE5">
        <w:trPr>
          <w:trHeight w:val="315"/>
        </w:trPr>
        <w:tc>
          <w:tcPr>
            <w:tcW w:w="2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A436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fascicoli</w:t>
            </w:r>
            <w:proofErr w:type="spellEnd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in </w:t>
            </w:r>
            <w:proofErr w:type="spellStart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istruttoria</w:t>
            </w:r>
            <w:proofErr w:type="spellEnd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7281" w14:textId="77777777" w:rsidR="00A13DE5" w:rsidRPr="00A13DE5" w:rsidRDefault="00A13DE5" w:rsidP="00A13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3848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6BE6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13DE5" w:rsidRPr="00A13DE5" w14:paraId="18503999" w14:textId="77777777" w:rsidTr="00A13DE5">
        <w:trPr>
          <w:trHeight w:val="315"/>
        </w:trPr>
        <w:tc>
          <w:tcPr>
            <w:tcW w:w="2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FB97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audizioni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7DDE" w14:textId="77777777" w:rsidR="00A13DE5" w:rsidRPr="00A13DE5" w:rsidRDefault="00A13DE5" w:rsidP="00A13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4EFE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13DE5" w:rsidRPr="00A13DE5" w14:paraId="4D1B2045" w14:textId="77777777" w:rsidTr="00A13DE5">
        <w:trPr>
          <w:trHeight w:val="578"/>
        </w:trPr>
        <w:tc>
          <w:tcPr>
            <w:tcW w:w="2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E5575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citazioni</w:t>
            </w:r>
            <w:proofErr w:type="spellEnd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5029" w14:textId="77777777" w:rsidR="00A13DE5" w:rsidRPr="00A13DE5" w:rsidRDefault="00A13DE5" w:rsidP="00A13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lang w:val="en-GB" w:eastAsia="en-GB"/>
              </w:rPr>
              <w:t>128</w:t>
            </w:r>
            <w:r w:rsidRPr="00A13DE5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>279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CE287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lang w:val="en-GB" w:eastAsia="en-GB"/>
              </w:rPr>
              <w:t>ok</w:t>
            </w:r>
            <w:r w:rsidRPr="00A13DE5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proofErr w:type="spellStart"/>
            <w:r w:rsidRPr="00A13DE5">
              <w:rPr>
                <w:rFonts w:ascii="Calibri" w:eastAsia="Times New Roman" w:hAnsi="Calibri" w:cs="Calibri"/>
                <w:color w:val="000000"/>
                <w:lang w:val="en-GB" w:eastAsia="en-GB"/>
              </w:rPr>
              <w:t>annullate</w:t>
            </w:r>
            <w:proofErr w:type="spellEnd"/>
            <w:r w:rsidRPr="00A13DE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per covid</w:t>
            </w:r>
          </w:p>
        </w:tc>
      </w:tr>
      <w:tr w:rsidR="00A13DE5" w:rsidRPr="00A13DE5" w14:paraId="741E7640" w14:textId="77777777" w:rsidTr="00A13DE5">
        <w:trPr>
          <w:trHeight w:val="315"/>
        </w:trPr>
        <w:tc>
          <w:tcPr>
            <w:tcW w:w="2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DEFE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sentenze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8DA4" w14:textId="77777777" w:rsidR="00A13DE5" w:rsidRPr="00A13DE5" w:rsidRDefault="00A13DE5" w:rsidP="00A13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1276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9E79" w14:textId="77777777" w:rsidR="00A13DE5" w:rsidRPr="00A13DE5" w:rsidRDefault="00A13DE5" w:rsidP="00A1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A13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archiviazioni</w:t>
            </w:r>
            <w:proofErr w:type="spellEnd"/>
          </w:p>
        </w:tc>
      </w:tr>
    </w:tbl>
    <w:p w14:paraId="5DA94423" w14:textId="77777777" w:rsidR="00A13DE5" w:rsidRPr="003A199E" w:rsidRDefault="00A13DE5" w:rsidP="00B3626D">
      <w:pPr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1F33BFAB" w14:textId="5B167569" w:rsidR="007068E0" w:rsidRPr="008803C7" w:rsidRDefault="007068E0" w:rsidP="00B3626D">
      <w:pPr>
        <w:suppressAutoHyphens/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</w:pPr>
      <w:r w:rsidRPr="008803C7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Personale</w:t>
      </w:r>
    </w:p>
    <w:p w14:paraId="552AAF94" w14:textId="77777777" w:rsidR="007068E0" w:rsidRPr="00203F4F" w:rsidRDefault="007068E0" w:rsidP="00B3626D">
      <w:pPr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CEC918A" w14:textId="6BE1F90F" w:rsidR="00725993" w:rsidRPr="008803C7" w:rsidRDefault="004B179B" w:rsidP="00B3626D">
      <w:pPr>
        <w:jc w:val="both"/>
        <w:rPr>
          <w:rFonts w:eastAsia="Times New Roman" w:cstheme="minorHAnsi"/>
          <w:sz w:val="24"/>
          <w:szCs w:val="24"/>
          <w:lang w:eastAsia="ar-SA"/>
        </w:rPr>
      </w:pPr>
      <w:r w:rsidRPr="008803C7">
        <w:rPr>
          <w:rFonts w:eastAsia="Times New Roman" w:cstheme="minorHAnsi"/>
          <w:sz w:val="24"/>
          <w:szCs w:val="24"/>
          <w:lang w:eastAsia="ar-SA"/>
        </w:rPr>
        <w:t>Nel corso del 2020</w:t>
      </w:r>
      <w:r w:rsidR="002D2149" w:rsidRPr="008803C7">
        <w:rPr>
          <w:rFonts w:eastAsia="Times New Roman" w:cstheme="minorHAnsi"/>
          <w:sz w:val="24"/>
          <w:szCs w:val="24"/>
          <w:lang w:eastAsia="ar-SA"/>
        </w:rPr>
        <w:t>, facendo seguito</w:t>
      </w:r>
      <w:r w:rsidR="00725993" w:rsidRPr="008803C7">
        <w:rPr>
          <w:rFonts w:eastAsia="Times New Roman" w:cstheme="minorHAnsi"/>
          <w:sz w:val="24"/>
          <w:szCs w:val="24"/>
          <w:lang w:eastAsia="ar-SA"/>
        </w:rPr>
        <w:t xml:space="preserve"> alle procedure selettive di cui al concorso per la copertura a tempo pieno </w:t>
      </w:r>
      <w:proofErr w:type="spellStart"/>
      <w:r w:rsidR="00725993" w:rsidRPr="008803C7">
        <w:rPr>
          <w:rFonts w:eastAsia="Times New Roman" w:cstheme="minorHAnsi"/>
          <w:sz w:val="24"/>
          <w:szCs w:val="24"/>
          <w:lang w:eastAsia="ar-SA"/>
        </w:rPr>
        <w:t>ed</w:t>
      </w:r>
      <w:proofErr w:type="spellEnd"/>
      <w:r w:rsidR="00725993" w:rsidRPr="008803C7">
        <w:rPr>
          <w:rFonts w:eastAsia="Times New Roman" w:cstheme="minorHAnsi"/>
          <w:sz w:val="24"/>
          <w:szCs w:val="24"/>
          <w:lang w:eastAsia="ar-SA"/>
        </w:rPr>
        <w:t xml:space="preserve"> indeterminato di 1 posto in area B posizione economica B1, bandito da questo Ordine con pubblicazione sul </w:t>
      </w:r>
      <w:proofErr w:type="spellStart"/>
      <w:r w:rsidR="00725993" w:rsidRPr="008803C7">
        <w:rPr>
          <w:rFonts w:eastAsia="Times New Roman" w:cstheme="minorHAnsi"/>
          <w:sz w:val="24"/>
          <w:szCs w:val="24"/>
          <w:lang w:eastAsia="ar-SA"/>
        </w:rPr>
        <w:t>Bur</w:t>
      </w:r>
      <w:proofErr w:type="spellEnd"/>
      <w:r w:rsidR="00725993" w:rsidRPr="008803C7">
        <w:rPr>
          <w:rFonts w:eastAsia="Times New Roman" w:cstheme="minorHAnsi"/>
          <w:sz w:val="24"/>
          <w:szCs w:val="24"/>
          <w:lang w:eastAsia="ar-SA"/>
        </w:rPr>
        <w:t xml:space="preserve"> Lazio del 27.07.2017, </w:t>
      </w:r>
      <w:r w:rsidR="00E7706A" w:rsidRPr="008803C7">
        <w:rPr>
          <w:rFonts w:eastAsia="Times New Roman" w:cstheme="minorHAnsi"/>
          <w:sz w:val="24"/>
          <w:szCs w:val="24"/>
          <w:lang w:eastAsia="ar-SA"/>
        </w:rPr>
        <w:t xml:space="preserve">il Consiglio </w:t>
      </w:r>
      <w:r w:rsidR="00725993" w:rsidRPr="008803C7">
        <w:rPr>
          <w:rFonts w:eastAsia="Times New Roman" w:cstheme="minorHAnsi"/>
          <w:sz w:val="24"/>
          <w:szCs w:val="24"/>
          <w:lang w:eastAsia="ar-SA"/>
        </w:rPr>
        <w:t xml:space="preserve">ha </w:t>
      </w:r>
      <w:r w:rsidR="00E7706A" w:rsidRPr="008803C7">
        <w:rPr>
          <w:rFonts w:eastAsia="Times New Roman" w:cstheme="minorHAnsi"/>
          <w:sz w:val="24"/>
          <w:szCs w:val="24"/>
          <w:lang w:eastAsia="ar-SA"/>
        </w:rPr>
        <w:t>deliberato</w:t>
      </w:r>
      <w:r w:rsidR="00725993" w:rsidRPr="008803C7">
        <w:rPr>
          <w:rFonts w:eastAsia="Times New Roman" w:cstheme="minorHAnsi"/>
          <w:sz w:val="24"/>
          <w:szCs w:val="24"/>
          <w:lang w:eastAsia="ar-SA"/>
        </w:rPr>
        <w:t xml:space="preserve"> di utilizzare la graduatoria vigente </w:t>
      </w:r>
      <w:r w:rsidR="002B131D" w:rsidRPr="008803C7">
        <w:rPr>
          <w:rFonts w:eastAsia="Times New Roman" w:cstheme="minorHAnsi"/>
          <w:sz w:val="24"/>
          <w:szCs w:val="24"/>
          <w:lang w:eastAsia="ar-SA"/>
        </w:rPr>
        <w:t>per l’assunzione di 2 unità</w:t>
      </w:r>
      <w:r w:rsidR="00DB5DE3" w:rsidRPr="008803C7">
        <w:rPr>
          <w:rFonts w:eastAsia="Times New Roman" w:cstheme="minorHAnsi"/>
          <w:sz w:val="24"/>
          <w:szCs w:val="24"/>
          <w:lang w:eastAsia="ar-SA"/>
        </w:rPr>
        <w:t xml:space="preserve"> coerentemente con il Pi</w:t>
      </w:r>
      <w:r w:rsidR="00FE5DD2" w:rsidRPr="008803C7">
        <w:rPr>
          <w:rFonts w:eastAsia="Times New Roman" w:cstheme="minorHAnsi"/>
          <w:sz w:val="24"/>
          <w:szCs w:val="24"/>
          <w:lang w:eastAsia="ar-SA"/>
        </w:rPr>
        <w:t>a</w:t>
      </w:r>
      <w:r w:rsidR="00DB5DE3" w:rsidRPr="008803C7">
        <w:rPr>
          <w:rFonts w:eastAsia="Times New Roman" w:cstheme="minorHAnsi"/>
          <w:sz w:val="24"/>
          <w:szCs w:val="24"/>
          <w:lang w:eastAsia="ar-SA"/>
        </w:rPr>
        <w:t>no dei Fabbisogni del Personale redatto da questo Ordine per il triennio</w:t>
      </w:r>
      <w:r w:rsidR="00FE5DD2" w:rsidRPr="008803C7">
        <w:rPr>
          <w:rFonts w:eastAsia="Times New Roman" w:cstheme="minorHAnsi"/>
          <w:sz w:val="24"/>
          <w:szCs w:val="24"/>
          <w:lang w:eastAsia="ar-SA"/>
        </w:rPr>
        <w:t xml:space="preserve"> 2020-2022</w:t>
      </w:r>
      <w:r w:rsidR="001A70AC" w:rsidRPr="008803C7">
        <w:rPr>
          <w:rFonts w:eastAsia="Times New Roman" w:cstheme="minorHAnsi"/>
          <w:sz w:val="24"/>
          <w:szCs w:val="24"/>
          <w:lang w:eastAsia="ar-SA"/>
        </w:rPr>
        <w:t>. Il personale</w:t>
      </w:r>
      <w:r w:rsidR="003D384E" w:rsidRPr="008803C7">
        <w:rPr>
          <w:rFonts w:eastAsia="Times New Roman" w:cstheme="minorHAnsi"/>
          <w:sz w:val="24"/>
          <w:szCs w:val="24"/>
          <w:lang w:eastAsia="ar-SA"/>
        </w:rPr>
        <w:t xml:space="preserve"> in servizio, tutti a tempo indeterminato</w:t>
      </w:r>
      <w:r w:rsidR="0063735E" w:rsidRPr="008803C7">
        <w:rPr>
          <w:rFonts w:eastAsia="Times New Roman" w:cstheme="minorHAnsi"/>
          <w:sz w:val="24"/>
          <w:szCs w:val="24"/>
          <w:lang w:eastAsia="ar-SA"/>
        </w:rPr>
        <w:t xml:space="preserve">, </w:t>
      </w:r>
      <w:r w:rsidR="00B84297" w:rsidRPr="008803C7">
        <w:rPr>
          <w:rFonts w:eastAsia="Times New Roman" w:cstheme="minorHAnsi"/>
          <w:sz w:val="24"/>
          <w:szCs w:val="24"/>
          <w:lang w:eastAsia="ar-SA"/>
        </w:rPr>
        <w:t>risulta pertanto così distribuito</w:t>
      </w:r>
      <w:r w:rsidR="006639D3" w:rsidRPr="008803C7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F666E" w:rsidRPr="008803C7">
        <w:rPr>
          <w:rFonts w:eastAsia="Times New Roman" w:cstheme="minorHAnsi"/>
          <w:sz w:val="24"/>
          <w:szCs w:val="24"/>
          <w:lang w:eastAsia="ar-SA"/>
        </w:rPr>
        <w:t>al</w:t>
      </w:r>
      <w:r w:rsidR="006639D3" w:rsidRPr="008803C7">
        <w:rPr>
          <w:rFonts w:eastAsia="Times New Roman" w:cstheme="minorHAnsi"/>
          <w:sz w:val="24"/>
          <w:szCs w:val="24"/>
          <w:lang w:eastAsia="ar-SA"/>
        </w:rPr>
        <w:t xml:space="preserve"> 31.12.2020</w:t>
      </w:r>
      <w:r w:rsidR="00B84297" w:rsidRPr="008803C7">
        <w:rPr>
          <w:rFonts w:eastAsia="Times New Roman" w:cstheme="minorHAnsi"/>
          <w:sz w:val="24"/>
          <w:szCs w:val="24"/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1650"/>
        <w:gridCol w:w="1507"/>
        <w:gridCol w:w="1507"/>
        <w:gridCol w:w="1504"/>
      </w:tblGrid>
      <w:tr w:rsidR="00606EA6" w:rsidRPr="008803C7" w14:paraId="7744E33C" w14:textId="77777777" w:rsidTr="00B10875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522A" w14:textId="1030E1A0" w:rsidR="00606EA6" w:rsidRPr="008803C7" w:rsidRDefault="00606EA6" w:rsidP="00B3626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AREE DI INQUADRAMENTO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280A" w14:textId="73342A35" w:rsidR="00606EA6" w:rsidRPr="008803C7" w:rsidRDefault="00606EA6" w:rsidP="00B3626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DIRIGENTI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AC14" w14:textId="77777777" w:rsidR="00606EA6" w:rsidRPr="008803C7" w:rsidRDefault="00606EA6" w:rsidP="00B3626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AREA </w:t>
            </w:r>
          </w:p>
          <w:p w14:paraId="4D848F61" w14:textId="497E4847" w:rsidR="00606EA6" w:rsidRPr="008803C7" w:rsidRDefault="00606EA6" w:rsidP="00B3626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25A" w14:textId="77777777" w:rsidR="00606EA6" w:rsidRPr="008803C7" w:rsidRDefault="00606EA6" w:rsidP="00B3626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AREA</w:t>
            </w:r>
          </w:p>
          <w:p w14:paraId="166AE9F3" w14:textId="1A11D916" w:rsidR="00606EA6" w:rsidRPr="008803C7" w:rsidRDefault="00606EA6" w:rsidP="00B3626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EF65" w14:textId="04F0D07A" w:rsidR="00606EA6" w:rsidRPr="008803C7" w:rsidRDefault="00606EA6" w:rsidP="00B3626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TOTALE </w:t>
            </w:r>
          </w:p>
        </w:tc>
      </w:tr>
      <w:tr w:rsidR="00606EA6" w:rsidRPr="008803C7" w14:paraId="3D28CE75" w14:textId="77777777" w:rsidTr="00B10875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6411" w14:textId="421DDEF4" w:rsidR="00606EA6" w:rsidRPr="008803C7" w:rsidRDefault="00606EA6" w:rsidP="00B3626D">
            <w:pPr>
              <w:suppressAutoHyphens/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Personale in servizio a tempo indeterminato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B16A" w14:textId="0EFEFC1A" w:rsidR="00606EA6" w:rsidRPr="008803C7" w:rsidRDefault="00606EA6" w:rsidP="00B3626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77BE" w14:textId="34AA22EC" w:rsidR="00606EA6" w:rsidRPr="008803C7" w:rsidRDefault="006639D3" w:rsidP="00B3626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0208" w14:textId="11BF12C6" w:rsidR="00606EA6" w:rsidRPr="008803C7" w:rsidRDefault="003D384E" w:rsidP="00B3626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AFFA" w14:textId="21DF9B48" w:rsidR="00606EA6" w:rsidRPr="008803C7" w:rsidRDefault="00B10875" w:rsidP="00B3626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sz w:val="24"/>
                <w:szCs w:val="24"/>
                <w:lang w:eastAsia="it-IT"/>
              </w:rPr>
              <w:t>16</w:t>
            </w:r>
          </w:p>
        </w:tc>
      </w:tr>
    </w:tbl>
    <w:p w14:paraId="0108BEFE" w14:textId="1A54DE05" w:rsidR="00F965A8" w:rsidRPr="008803C7" w:rsidRDefault="00F965A8" w:rsidP="00B3626D">
      <w:pPr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91F286B" w14:textId="3A0D5696" w:rsidR="00197A4D" w:rsidRDefault="00861EF8" w:rsidP="00B3626D">
      <w:pPr>
        <w:jc w:val="both"/>
        <w:rPr>
          <w:rFonts w:eastAsia="Times New Roman" w:cstheme="minorHAnsi"/>
          <w:sz w:val="24"/>
          <w:szCs w:val="24"/>
          <w:lang w:eastAsia="ar-SA"/>
        </w:rPr>
      </w:pPr>
      <w:r w:rsidRPr="008803C7">
        <w:rPr>
          <w:rFonts w:eastAsia="Times New Roman" w:cstheme="minorHAnsi"/>
          <w:sz w:val="24"/>
          <w:szCs w:val="24"/>
          <w:lang w:eastAsia="ar-SA"/>
        </w:rPr>
        <w:t>Il personale ha svolto il 100% delle ore lavorate alle attività assegnate e di competenza dei diversi uffici.</w:t>
      </w:r>
    </w:p>
    <w:p w14:paraId="62EC8591" w14:textId="1B8A658D" w:rsidR="008803C7" w:rsidRPr="008803C7" w:rsidRDefault="00D764A1" w:rsidP="00B3626D">
      <w:pPr>
        <w:jc w:val="both"/>
        <w:rPr>
          <w:rFonts w:eastAsia="Times New Roman" w:cstheme="minorHAnsi"/>
          <w:sz w:val="24"/>
          <w:szCs w:val="24"/>
          <w:lang w:eastAsia="ar-SA"/>
        </w:rPr>
      </w:pPr>
      <w:r w:rsidRPr="008803C7">
        <w:rPr>
          <w:rFonts w:eastAsia="Times New Roman" w:cstheme="minorHAnsi"/>
          <w:sz w:val="24"/>
          <w:szCs w:val="24"/>
          <w:lang w:eastAsia="ar-SA"/>
        </w:rPr>
        <w:t>In base all’articolazione degli Uffici, la distribuzione del personale risulta essere al 31.12.2020.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070"/>
      </w:tblGrid>
      <w:tr w:rsidR="001D1DC9" w:rsidRPr="00E07115" w14:paraId="288984C6" w14:textId="77777777" w:rsidTr="00E07115">
        <w:trPr>
          <w:cantSplit/>
          <w:trHeight w:val="285"/>
          <w:tblHeader/>
        </w:trPr>
        <w:tc>
          <w:tcPr>
            <w:tcW w:w="3852" w:type="pct"/>
            <w:shd w:val="clear" w:color="000000" w:fill="FFFFFF"/>
            <w:noWrap/>
            <w:vAlign w:val="bottom"/>
          </w:tcPr>
          <w:p w14:paraId="749989E7" w14:textId="2A406BDF" w:rsidR="001D1DC9" w:rsidRPr="00E07115" w:rsidRDefault="00E07115" w:rsidP="00E07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E0711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UFFICIO</w:t>
            </w:r>
          </w:p>
        </w:tc>
        <w:tc>
          <w:tcPr>
            <w:tcW w:w="1148" w:type="pct"/>
            <w:shd w:val="clear" w:color="000000" w:fill="FFFFFF"/>
            <w:noWrap/>
            <w:vAlign w:val="center"/>
          </w:tcPr>
          <w:p w14:paraId="414C55EF" w14:textId="30F872A5" w:rsidR="001D1DC9" w:rsidRPr="00E07115" w:rsidRDefault="00E07115" w:rsidP="00E07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E0711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LIVELLO</w:t>
            </w:r>
          </w:p>
        </w:tc>
      </w:tr>
      <w:tr w:rsidR="00E07115" w:rsidRPr="008803C7" w14:paraId="26CC6693" w14:textId="77777777" w:rsidTr="00290862">
        <w:trPr>
          <w:trHeight w:val="285"/>
        </w:trPr>
        <w:tc>
          <w:tcPr>
            <w:tcW w:w="3852" w:type="pct"/>
            <w:shd w:val="clear" w:color="000000" w:fill="FFFFFF"/>
            <w:noWrap/>
            <w:vAlign w:val="bottom"/>
          </w:tcPr>
          <w:p w14:paraId="7813EB6E" w14:textId="467173CC" w:rsidR="00E07115" w:rsidRPr="008803C7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803C7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DIREZIONE</w:t>
            </w:r>
          </w:p>
        </w:tc>
        <w:tc>
          <w:tcPr>
            <w:tcW w:w="1148" w:type="pct"/>
            <w:shd w:val="clear" w:color="000000" w:fill="FFFFFF"/>
            <w:noWrap/>
            <w:vAlign w:val="center"/>
          </w:tcPr>
          <w:p w14:paraId="2F3BDE50" w14:textId="09742EC2" w:rsidR="00E07115" w:rsidRPr="008803C7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803C7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DIRIGENTE</w:t>
            </w:r>
          </w:p>
        </w:tc>
      </w:tr>
      <w:tr w:rsidR="00E07115" w:rsidRPr="008803C7" w14:paraId="717FA867" w14:textId="77777777" w:rsidTr="00290862">
        <w:trPr>
          <w:trHeight w:val="285"/>
        </w:trPr>
        <w:tc>
          <w:tcPr>
            <w:tcW w:w="3852" w:type="pct"/>
            <w:shd w:val="clear" w:color="000000" w:fill="FFFFFF"/>
            <w:noWrap/>
            <w:vAlign w:val="bottom"/>
            <w:hideMark/>
          </w:tcPr>
          <w:p w14:paraId="298251A2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CASSA E QUOTE</w:t>
            </w:r>
          </w:p>
        </w:tc>
        <w:tc>
          <w:tcPr>
            <w:tcW w:w="1148" w:type="pct"/>
            <w:shd w:val="clear" w:color="000000" w:fill="FFFFFF"/>
            <w:noWrap/>
            <w:vAlign w:val="center"/>
            <w:hideMark/>
          </w:tcPr>
          <w:p w14:paraId="07828933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C1</w:t>
            </w:r>
          </w:p>
        </w:tc>
      </w:tr>
      <w:tr w:rsidR="00E07115" w:rsidRPr="008803C7" w14:paraId="4ACAA543" w14:textId="77777777" w:rsidTr="00290862">
        <w:trPr>
          <w:trHeight w:val="285"/>
        </w:trPr>
        <w:tc>
          <w:tcPr>
            <w:tcW w:w="3852" w:type="pct"/>
            <w:shd w:val="clear" w:color="000000" w:fill="FFFFFF"/>
            <w:noWrap/>
            <w:vAlign w:val="bottom"/>
            <w:hideMark/>
          </w:tcPr>
          <w:p w14:paraId="496C7BE4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SEGR. DIREZIONE E FORMAZIONE</w:t>
            </w:r>
          </w:p>
        </w:tc>
        <w:tc>
          <w:tcPr>
            <w:tcW w:w="1148" w:type="pct"/>
            <w:shd w:val="clear" w:color="000000" w:fill="FFFFFF"/>
            <w:noWrap/>
            <w:vAlign w:val="center"/>
            <w:hideMark/>
          </w:tcPr>
          <w:p w14:paraId="61D9B90F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B2</w:t>
            </w:r>
          </w:p>
        </w:tc>
      </w:tr>
      <w:tr w:rsidR="00E07115" w:rsidRPr="008803C7" w14:paraId="5909DF44" w14:textId="77777777" w:rsidTr="00290862">
        <w:trPr>
          <w:trHeight w:val="285"/>
        </w:trPr>
        <w:tc>
          <w:tcPr>
            <w:tcW w:w="3852" w:type="pct"/>
            <w:shd w:val="clear" w:color="000000" w:fill="FFFFFF"/>
            <w:noWrap/>
            <w:vAlign w:val="bottom"/>
            <w:hideMark/>
          </w:tcPr>
          <w:p w14:paraId="5B32E49D" w14:textId="46425E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AMMINISTRAZIONE </w:t>
            </w:r>
            <w:r w:rsidRPr="008803C7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–</w:t>
            </w: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RUOLI</w:t>
            </w:r>
          </w:p>
        </w:tc>
        <w:tc>
          <w:tcPr>
            <w:tcW w:w="1148" w:type="pct"/>
            <w:shd w:val="clear" w:color="000000" w:fill="FFFFFF"/>
            <w:noWrap/>
            <w:vAlign w:val="center"/>
            <w:hideMark/>
          </w:tcPr>
          <w:p w14:paraId="4A793CBE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B2</w:t>
            </w:r>
          </w:p>
        </w:tc>
      </w:tr>
      <w:tr w:rsidR="00E07115" w:rsidRPr="008803C7" w14:paraId="60820269" w14:textId="77777777" w:rsidTr="00290862">
        <w:trPr>
          <w:trHeight w:val="285"/>
        </w:trPr>
        <w:tc>
          <w:tcPr>
            <w:tcW w:w="3852" w:type="pct"/>
            <w:shd w:val="clear" w:color="000000" w:fill="FFFFFF"/>
            <w:noWrap/>
            <w:vAlign w:val="bottom"/>
            <w:hideMark/>
          </w:tcPr>
          <w:p w14:paraId="6AC72943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PROTOCOLLO</w:t>
            </w:r>
          </w:p>
        </w:tc>
        <w:tc>
          <w:tcPr>
            <w:tcW w:w="1148" w:type="pct"/>
            <w:shd w:val="clear" w:color="000000" w:fill="FFFFFF"/>
            <w:noWrap/>
            <w:vAlign w:val="center"/>
            <w:hideMark/>
          </w:tcPr>
          <w:p w14:paraId="7586EF50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B2</w:t>
            </w:r>
          </w:p>
        </w:tc>
      </w:tr>
      <w:tr w:rsidR="00E07115" w:rsidRPr="008803C7" w14:paraId="153DD3AD" w14:textId="77777777" w:rsidTr="00290862">
        <w:trPr>
          <w:trHeight w:val="285"/>
        </w:trPr>
        <w:tc>
          <w:tcPr>
            <w:tcW w:w="3852" w:type="pct"/>
            <w:shd w:val="clear" w:color="000000" w:fill="FFFFFF"/>
            <w:noWrap/>
            <w:vAlign w:val="bottom"/>
            <w:hideMark/>
          </w:tcPr>
          <w:p w14:paraId="76A37093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FORMAZIONE E SPECIFICHE</w:t>
            </w:r>
          </w:p>
        </w:tc>
        <w:tc>
          <w:tcPr>
            <w:tcW w:w="1148" w:type="pct"/>
            <w:shd w:val="clear" w:color="000000" w:fill="FFFFFF"/>
            <w:noWrap/>
            <w:vAlign w:val="center"/>
            <w:hideMark/>
          </w:tcPr>
          <w:p w14:paraId="7722AFF5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C2</w:t>
            </w:r>
          </w:p>
        </w:tc>
      </w:tr>
      <w:tr w:rsidR="00E07115" w:rsidRPr="008803C7" w14:paraId="2FB150DA" w14:textId="77777777" w:rsidTr="00290862">
        <w:trPr>
          <w:trHeight w:val="285"/>
        </w:trPr>
        <w:tc>
          <w:tcPr>
            <w:tcW w:w="3852" w:type="pct"/>
            <w:shd w:val="clear" w:color="000000" w:fill="FFFFFF"/>
            <w:noWrap/>
            <w:vAlign w:val="bottom"/>
            <w:hideMark/>
          </w:tcPr>
          <w:p w14:paraId="7FEE3EB4" w14:textId="4E29E24B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AMMINISTRAZIONE </w:t>
            </w:r>
            <w:r w:rsidRPr="008803C7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–</w:t>
            </w: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CONTABILITA'</w:t>
            </w:r>
          </w:p>
        </w:tc>
        <w:tc>
          <w:tcPr>
            <w:tcW w:w="1148" w:type="pct"/>
            <w:shd w:val="clear" w:color="000000" w:fill="FFFFFF"/>
            <w:noWrap/>
            <w:vAlign w:val="center"/>
            <w:hideMark/>
          </w:tcPr>
          <w:p w14:paraId="71E87BB2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C4</w:t>
            </w:r>
          </w:p>
        </w:tc>
      </w:tr>
      <w:tr w:rsidR="00E07115" w:rsidRPr="008803C7" w14:paraId="6F476088" w14:textId="77777777" w:rsidTr="00290862">
        <w:trPr>
          <w:trHeight w:val="285"/>
        </w:trPr>
        <w:tc>
          <w:tcPr>
            <w:tcW w:w="3852" w:type="pct"/>
            <w:shd w:val="clear" w:color="000000" w:fill="FFFFFF"/>
            <w:noWrap/>
            <w:vAlign w:val="bottom"/>
            <w:hideMark/>
          </w:tcPr>
          <w:p w14:paraId="407778DD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SEGR. DIREZIONE</w:t>
            </w:r>
          </w:p>
        </w:tc>
        <w:tc>
          <w:tcPr>
            <w:tcW w:w="1148" w:type="pct"/>
            <w:shd w:val="clear" w:color="000000" w:fill="FFFFFF"/>
            <w:noWrap/>
            <w:vAlign w:val="center"/>
            <w:hideMark/>
          </w:tcPr>
          <w:p w14:paraId="42647C91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B1</w:t>
            </w:r>
          </w:p>
        </w:tc>
      </w:tr>
      <w:tr w:rsidR="00E07115" w:rsidRPr="008803C7" w14:paraId="2F7D9CF3" w14:textId="77777777" w:rsidTr="00290862">
        <w:trPr>
          <w:trHeight w:val="285"/>
        </w:trPr>
        <w:tc>
          <w:tcPr>
            <w:tcW w:w="3852" w:type="pct"/>
            <w:shd w:val="clear" w:color="000000" w:fill="FFFFFF"/>
            <w:noWrap/>
            <w:vAlign w:val="bottom"/>
            <w:hideMark/>
          </w:tcPr>
          <w:p w14:paraId="204F474E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RECEPTION</w:t>
            </w:r>
          </w:p>
        </w:tc>
        <w:tc>
          <w:tcPr>
            <w:tcW w:w="1148" w:type="pct"/>
            <w:shd w:val="clear" w:color="000000" w:fill="FFFFFF"/>
            <w:noWrap/>
            <w:vAlign w:val="center"/>
            <w:hideMark/>
          </w:tcPr>
          <w:p w14:paraId="1C6F4598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B1</w:t>
            </w:r>
          </w:p>
        </w:tc>
      </w:tr>
      <w:tr w:rsidR="00E07115" w:rsidRPr="008803C7" w14:paraId="06B82539" w14:textId="77777777" w:rsidTr="00290862">
        <w:trPr>
          <w:trHeight w:val="285"/>
        </w:trPr>
        <w:tc>
          <w:tcPr>
            <w:tcW w:w="3852" w:type="pct"/>
            <w:shd w:val="clear" w:color="000000" w:fill="FFFFFF"/>
            <w:noWrap/>
            <w:vAlign w:val="bottom"/>
            <w:hideMark/>
          </w:tcPr>
          <w:p w14:paraId="00FAE362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SEGR. PRESIDENZA</w:t>
            </w:r>
          </w:p>
        </w:tc>
        <w:tc>
          <w:tcPr>
            <w:tcW w:w="1148" w:type="pct"/>
            <w:shd w:val="clear" w:color="000000" w:fill="FFFFFF"/>
            <w:noWrap/>
            <w:vAlign w:val="center"/>
            <w:hideMark/>
          </w:tcPr>
          <w:p w14:paraId="33F1D68F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B1</w:t>
            </w:r>
          </w:p>
        </w:tc>
      </w:tr>
      <w:tr w:rsidR="00E07115" w:rsidRPr="008803C7" w14:paraId="1B014822" w14:textId="77777777" w:rsidTr="00290862">
        <w:trPr>
          <w:trHeight w:val="285"/>
        </w:trPr>
        <w:tc>
          <w:tcPr>
            <w:tcW w:w="3852" w:type="pct"/>
            <w:shd w:val="clear" w:color="000000" w:fill="FFFFFF"/>
            <w:noWrap/>
            <w:vAlign w:val="bottom"/>
            <w:hideMark/>
          </w:tcPr>
          <w:p w14:paraId="6178A092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lastRenderedPageBreak/>
              <w:t>GARE E CONTRATTI</w:t>
            </w:r>
          </w:p>
        </w:tc>
        <w:tc>
          <w:tcPr>
            <w:tcW w:w="1148" w:type="pct"/>
            <w:shd w:val="clear" w:color="000000" w:fill="FFFFFF"/>
            <w:noWrap/>
            <w:vAlign w:val="center"/>
            <w:hideMark/>
          </w:tcPr>
          <w:p w14:paraId="6BB4E8F6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C1</w:t>
            </w:r>
          </w:p>
        </w:tc>
      </w:tr>
      <w:tr w:rsidR="00E07115" w:rsidRPr="008803C7" w14:paraId="15B703FF" w14:textId="77777777" w:rsidTr="00290862">
        <w:trPr>
          <w:trHeight w:val="285"/>
        </w:trPr>
        <w:tc>
          <w:tcPr>
            <w:tcW w:w="3852" w:type="pct"/>
            <w:shd w:val="clear" w:color="000000" w:fill="FFFFFF"/>
            <w:noWrap/>
            <w:vAlign w:val="bottom"/>
            <w:hideMark/>
          </w:tcPr>
          <w:p w14:paraId="1B38EFDC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PEC TESSERINO DIGITALE</w:t>
            </w:r>
          </w:p>
        </w:tc>
        <w:tc>
          <w:tcPr>
            <w:tcW w:w="1148" w:type="pct"/>
            <w:shd w:val="clear" w:color="000000" w:fill="FFFFFF"/>
            <w:noWrap/>
            <w:vAlign w:val="center"/>
            <w:hideMark/>
          </w:tcPr>
          <w:p w14:paraId="7256848A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B1</w:t>
            </w:r>
          </w:p>
        </w:tc>
      </w:tr>
      <w:tr w:rsidR="00E07115" w:rsidRPr="008803C7" w14:paraId="7FE81D25" w14:textId="77777777" w:rsidTr="00290862">
        <w:trPr>
          <w:trHeight w:val="285"/>
        </w:trPr>
        <w:tc>
          <w:tcPr>
            <w:tcW w:w="3852" w:type="pct"/>
            <w:shd w:val="clear" w:color="000000" w:fill="FFFFFF"/>
            <w:noWrap/>
            <w:vAlign w:val="bottom"/>
            <w:hideMark/>
          </w:tcPr>
          <w:p w14:paraId="2921144C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PREVENZIONE INCENDI</w:t>
            </w:r>
          </w:p>
        </w:tc>
        <w:tc>
          <w:tcPr>
            <w:tcW w:w="1148" w:type="pct"/>
            <w:shd w:val="clear" w:color="000000" w:fill="FFFFFF"/>
            <w:noWrap/>
            <w:vAlign w:val="center"/>
            <w:hideMark/>
          </w:tcPr>
          <w:p w14:paraId="75146619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B3</w:t>
            </w:r>
          </w:p>
        </w:tc>
      </w:tr>
      <w:tr w:rsidR="00E07115" w:rsidRPr="008803C7" w14:paraId="32CAFB78" w14:textId="77777777" w:rsidTr="00290862">
        <w:trPr>
          <w:trHeight w:val="285"/>
        </w:trPr>
        <w:tc>
          <w:tcPr>
            <w:tcW w:w="3852" w:type="pct"/>
            <w:shd w:val="clear" w:color="000000" w:fill="FFFFFF"/>
            <w:noWrap/>
            <w:vAlign w:val="bottom"/>
            <w:hideMark/>
          </w:tcPr>
          <w:p w14:paraId="06B320B6" w14:textId="087F6973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SEGR. CONSIGLIO</w:t>
            </w:r>
            <w:r w:rsidR="00BF28B1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E PROGETTI CONSIGLIERI</w:t>
            </w:r>
          </w:p>
        </w:tc>
        <w:tc>
          <w:tcPr>
            <w:tcW w:w="1148" w:type="pct"/>
            <w:shd w:val="clear" w:color="000000" w:fill="FFFFFF"/>
            <w:noWrap/>
            <w:vAlign w:val="center"/>
            <w:hideMark/>
          </w:tcPr>
          <w:p w14:paraId="20FA9ACB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C1</w:t>
            </w:r>
          </w:p>
        </w:tc>
      </w:tr>
      <w:tr w:rsidR="00E07115" w:rsidRPr="008803C7" w14:paraId="1E5B8A90" w14:textId="77777777" w:rsidTr="00290862">
        <w:trPr>
          <w:trHeight w:val="285"/>
        </w:trPr>
        <w:tc>
          <w:tcPr>
            <w:tcW w:w="3852" w:type="pct"/>
            <w:shd w:val="clear" w:color="000000" w:fill="FFFFFF"/>
            <w:noWrap/>
            <w:vAlign w:val="bottom"/>
            <w:hideMark/>
          </w:tcPr>
          <w:p w14:paraId="301DFED0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SEGR. CONSIGLIO DISCIPLINA</w:t>
            </w:r>
          </w:p>
        </w:tc>
        <w:tc>
          <w:tcPr>
            <w:tcW w:w="1148" w:type="pct"/>
            <w:shd w:val="clear" w:color="000000" w:fill="FFFFFF"/>
            <w:noWrap/>
            <w:vAlign w:val="center"/>
            <w:hideMark/>
          </w:tcPr>
          <w:p w14:paraId="09C551B3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B3</w:t>
            </w:r>
          </w:p>
        </w:tc>
      </w:tr>
      <w:tr w:rsidR="00E07115" w:rsidRPr="008803C7" w14:paraId="13F9728F" w14:textId="77777777" w:rsidTr="00290862">
        <w:trPr>
          <w:trHeight w:val="293"/>
        </w:trPr>
        <w:tc>
          <w:tcPr>
            <w:tcW w:w="3852" w:type="pct"/>
            <w:shd w:val="clear" w:color="000000" w:fill="FFFFFF"/>
            <w:noWrap/>
            <w:vAlign w:val="bottom"/>
            <w:hideMark/>
          </w:tcPr>
          <w:p w14:paraId="38DF7DB8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TENUTA ALBO</w:t>
            </w:r>
          </w:p>
        </w:tc>
        <w:tc>
          <w:tcPr>
            <w:tcW w:w="1148" w:type="pct"/>
            <w:shd w:val="clear" w:color="000000" w:fill="FFFFFF"/>
            <w:noWrap/>
            <w:vAlign w:val="center"/>
            <w:hideMark/>
          </w:tcPr>
          <w:p w14:paraId="70E6D9A7" w14:textId="77777777" w:rsidR="00E07115" w:rsidRPr="008A5174" w:rsidRDefault="00E07115" w:rsidP="00E071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A51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C1</w:t>
            </w:r>
          </w:p>
        </w:tc>
      </w:tr>
    </w:tbl>
    <w:p w14:paraId="3FC50A7B" w14:textId="77777777" w:rsidR="007D489A" w:rsidRPr="008803C7" w:rsidRDefault="007D489A" w:rsidP="00B3626D">
      <w:pPr>
        <w:jc w:val="both"/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</w:pPr>
    </w:p>
    <w:p w14:paraId="30760751" w14:textId="46E227E4" w:rsidR="000318C9" w:rsidRPr="008803C7" w:rsidRDefault="00001872" w:rsidP="00B3626D">
      <w:pPr>
        <w:jc w:val="both"/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</w:pPr>
      <w:r w:rsidRPr="008803C7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Tassi di assenza</w:t>
      </w:r>
      <w:r w:rsidR="00833FAE" w:rsidRPr="008803C7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 xml:space="preserve"> e giorni presenza</w:t>
      </w:r>
    </w:p>
    <w:p w14:paraId="1920B5F6" w14:textId="00D565EA" w:rsidR="0059370A" w:rsidRPr="008803C7" w:rsidRDefault="0059370A" w:rsidP="00B3626D">
      <w:pPr>
        <w:jc w:val="both"/>
        <w:rPr>
          <w:rFonts w:eastAsia="Times New Roman" w:cstheme="minorHAnsi"/>
          <w:sz w:val="24"/>
          <w:szCs w:val="24"/>
          <w:lang w:eastAsia="ar-SA"/>
        </w:rPr>
      </w:pPr>
      <w:r w:rsidRPr="008803C7">
        <w:rPr>
          <w:rFonts w:eastAsia="Times New Roman" w:cstheme="minorHAnsi"/>
          <w:sz w:val="24"/>
          <w:szCs w:val="24"/>
          <w:lang w:eastAsia="ar-SA"/>
        </w:rPr>
        <w:t xml:space="preserve">L’orario di lavoro </w:t>
      </w:r>
      <w:r w:rsidR="002F3DE6" w:rsidRPr="008803C7">
        <w:rPr>
          <w:rFonts w:eastAsia="Times New Roman" w:cstheme="minorHAnsi"/>
          <w:sz w:val="24"/>
          <w:szCs w:val="24"/>
          <w:lang w:eastAsia="ar-SA"/>
        </w:rPr>
        <w:t xml:space="preserve">dell’’Ordine degli Architetti P.P.C. di Roma e provincia </w:t>
      </w:r>
      <w:r w:rsidRPr="008803C7">
        <w:rPr>
          <w:rFonts w:eastAsia="Times New Roman" w:cstheme="minorHAnsi"/>
          <w:sz w:val="24"/>
          <w:szCs w:val="24"/>
          <w:lang w:eastAsia="ar-SA"/>
        </w:rPr>
        <w:t xml:space="preserve">è stabilito in 36 ore settimanali così suddivise: dal lunedì al giovedì dalle ore </w:t>
      </w:r>
      <w:r w:rsidR="00291E85">
        <w:rPr>
          <w:rFonts w:eastAsia="Times New Roman" w:cstheme="minorHAnsi"/>
          <w:sz w:val="24"/>
          <w:szCs w:val="24"/>
          <w:lang w:eastAsia="ar-SA"/>
        </w:rPr>
        <w:t>8</w:t>
      </w:r>
      <w:r w:rsidRPr="008803C7">
        <w:rPr>
          <w:rFonts w:eastAsia="Times New Roman" w:cstheme="minorHAnsi"/>
          <w:sz w:val="24"/>
          <w:szCs w:val="24"/>
          <w:lang w:eastAsia="ar-SA"/>
        </w:rPr>
        <w:t>.</w:t>
      </w:r>
      <w:r w:rsidR="00291E85">
        <w:rPr>
          <w:rFonts w:eastAsia="Times New Roman" w:cstheme="minorHAnsi"/>
          <w:sz w:val="24"/>
          <w:szCs w:val="24"/>
          <w:lang w:eastAsia="ar-SA"/>
        </w:rPr>
        <w:t>3</w:t>
      </w:r>
      <w:r w:rsidRPr="008803C7">
        <w:rPr>
          <w:rFonts w:eastAsia="Times New Roman" w:cstheme="minorHAnsi"/>
          <w:sz w:val="24"/>
          <w:szCs w:val="24"/>
          <w:lang w:eastAsia="ar-SA"/>
        </w:rPr>
        <w:t>0 alle</w:t>
      </w:r>
      <w:r w:rsidR="00AF6142" w:rsidRPr="008803C7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8803C7">
        <w:rPr>
          <w:rFonts w:eastAsia="Times New Roman" w:cstheme="minorHAnsi"/>
          <w:sz w:val="24"/>
          <w:szCs w:val="24"/>
          <w:lang w:eastAsia="ar-SA"/>
        </w:rPr>
        <w:t>13.30 e dalle 14.15 alle 1</w:t>
      </w:r>
      <w:r w:rsidR="00291E85">
        <w:rPr>
          <w:rFonts w:eastAsia="Times New Roman" w:cstheme="minorHAnsi"/>
          <w:sz w:val="24"/>
          <w:szCs w:val="24"/>
          <w:lang w:eastAsia="ar-SA"/>
        </w:rPr>
        <w:t>6</w:t>
      </w:r>
      <w:r w:rsidRPr="008803C7">
        <w:rPr>
          <w:rFonts w:eastAsia="Times New Roman" w:cstheme="minorHAnsi"/>
          <w:sz w:val="24"/>
          <w:szCs w:val="24"/>
          <w:lang w:eastAsia="ar-SA"/>
        </w:rPr>
        <w:t>.</w:t>
      </w:r>
      <w:r w:rsidR="00291E85">
        <w:rPr>
          <w:rFonts w:eastAsia="Times New Roman" w:cstheme="minorHAnsi"/>
          <w:sz w:val="24"/>
          <w:szCs w:val="24"/>
          <w:lang w:eastAsia="ar-SA"/>
        </w:rPr>
        <w:t>5</w:t>
      </w:r>
      <w:r w:rsidRPr="008803C7">
        <w:rPr>
          <w:rFonts w:eastAsia="Times New Roman" w:cstheme="minorHAnsi"/>
          <w:sz w:val="24"/>
          <w:szCs w:val="24"/>
          <w:lang w:eastAsia="ar-SA"/>
        </w:rPr>
        <w:t>0, il venerdì dalle 0</w:t>
      </w:r>
      <w:r w:rsidR="00AC5156">
        <w:rPr>
          <w:rFonts w:eastAsia="Times New Roman" w:cstheme="minorHAnsi"/>
          <w:sz w:val="24"/>
          <w:szCs w:val="24"/>
          <w:lang w:eastAsia="ar-SA"/>
        </w:rPr>
        <w:t>8</w:t>
      </w:r>
      <w:r w:rsidRPr="008803C7">
        <w:rPr>
          <w:rFonts w:eastAsia="Times New Roman" w:cstheme="minorHAnsi"/>
          <w:sz w:val="24"/>
          <w:szCs w:val="24"/>
          <w:lang w:eastAsia="ar-SA"/>
        </w:rPr>
        <w:t>.</w:t>
      </w:r>
      <w:r w:rsidR="00AC5156">
        <w:rPr>
          <w:rFonts w:eastAsia="Times New Roman" w:cstheme="minorHAnsi"/>
          <w:sz w:val="24"/>
          <w:szCs w:val="24"/>
          <w:lang w:eastAsia="ar-SA"/>
        </w:rPr>
        <w:t>3</w:t>
      </w:r>
      <w:r w:rsidRPr="008803C7">
        <w:rPr>
          <w:rFonts w:eastAsia="Times New Roman" w:cstheme="minorHAnsi"/>
          <w:sz w:val="24"/>
          <w:szCs w:val="24"/>
          <w:lang w:eastAsia="ar-SA"/>
        </w:rPr>
        <w:t>0 alle 14.</w:t>
      </w:r>
      <w:r w:rsidR="00AC5156">
        <w:rPr>
          <w:rFonts w:eastAsia="Times New Roman" w:cstheme="minorHAnsi"/>
          <w:sz w:val="24"/>
          <w:szCs w:val="24"/>
          <w:lang w:eastAsia="ar-SA"/>
        </w:rPr>
        <w:t>1</w:t>
      </w:r>
      <w:r w:rsidRPr="008803C7">
        <w:rPr>
          <w:rFonts w:eastAsia="Times New Roman" w:cstheme="minorHAnsi"/>
          <w:sz w:val="24"/>
          <w:szCs w:val="24"/>
          <w:lang w:eastAsia="ar-SA"/>
        </w:rPr>
        <w:t xml:space="preserve">0. </w:t>
      </w:r>
    </w:p>
    <w:p w14:paraId="52237886" w14:textId="77777777" w:rsidR="00FB4839" w:rsidRPr="008803C7" w:rsidRDefault="00C96300" w:rsidP="00B3626D">
      <w:pPr>
        <w:jc w:val="both"/>
        <w:rPr>
          <w:rFonts w:eastAsia="Times New Roman" w:cstheme="minorHAnsi"/>
          <w:sz w:val="24"/>
          <w:szCs w:val="24"/>
          <w:lang w:eastAsia="ar-SA"/>
        </w:rPr>
      </w:pPr>
      <w:r w:rsidRPr="008803C7">
        <w:rPr>
          <w:rFonts w:eastAsia="Times New Roman" w:cstheme="minorHAnsi"/>
          <w:sz w:val="24"/>
          <w:szCs w:val="24"/>
          <w:lang w:eastAsia="ar-SA"/>
        </w:rPr>
        <w:t xml:space="preserve">Per l’anno 2020 si registrano i seguenti dati relativi a presenze, </w:t>
      </w:r>
      <w:proofErr w:type="spellStart"/>
      <w:r w:rsidR="00EF5D74" w:rsidRPr="008803C7">
        <w:rPr>
          <w:rFonts w:eastAsia="Times New Roman" w:cstheme="minorHAnsi"/>
          <w:sz w:val="24"/>
          <w:szCs w:val="24"/>
          <w:lang w:eastAsia="ar-SA"/>
        </w:rPr>
        <w:t>smartworking</w:t>
      </w:r>
      <w:proofErr w:type="spellEnd"/>
      <w:r w:rsidR="00D33CDF" w:rsidRPr="008803C7">
        <w:rPr>
          <w:rFonts w:eastAsia="Times New Roman" w:cstheme="minorHAnsi"/>
          <w:sz w:val="24"/>
          <w:szCs w:val="24"/>
          <w:lang w:eastAsia="ar-SA"/>
        </w:rPr>
        <w:t xml:space="preserve">, ferie, malattie e permessi. </w:t>
      </w:r>
    </w:p>
    <w:p w14:paraId="2C511E1A" w14:textId="021747A0" w:rsidR="00D12280" w:rsidRPr="008803C7" w:rsidRDefault="00D33CDF" w:rsidP="00B3626D">
      <w:pPr>
        <w:jc w:val="both"/>
        <w:rPr>
          <w:rFonts w:eastAsia="Times New Roman" w:cstheme="minorHAnsi"/>
          <w:sz w:val="24"/>
          <w:szCs w:val="24"/>
          <w:lang w:eastAsia="ar-SA"/>
        </w:rPr>
      </w:pPr>
      <w:r w:rsidRPr="008803C7">
        <w:rPr>
          <w:rFonts w:eastAsia="Times New Roman" w:cstheme="minorHAnsi"/>
          <w:sz w:val="24"/>
          <w:szCs w:val="24"/>
          <w:lang w:eastAsia="ar-SA"/>
        </w:rPr>
        <w:t xml:space="preserve">Si vuole sottolineare che </w:t>
      </w:r>
      <w:r w:rsidR="005C5F79" w:rsidRPr="008803C7">
        <w:rPr>
          <w:rFonts w:eastAsia="Times New Roman" w:cstheme="minorHAnsi"/>
          <w:sz w:val="24"/>
          <w:szCs w:val="24"/>
          <w:lang w:eastAsia="ar-SA"/>
        </w:rPr>
        <w:t>10 gg di malattia per il livello C</w:t>
      </w:r>
      <w:r w:rsidR="001238FC" w:rsidRPr="008803C7">
        <w:rPr>
          <w:rFonts w:eastAsia="Times New Roman" w:cstheme="minorHAnsi"/>
          <w:sz w:val="24"/>
          <w:szCs w:val="24"/>
          <w:lang w:eastAsia="ar-SA"/>
        </w:rPr>
        <w:t>4 sono da imputare a malattia da Covid-19</w:t>
      </w:r>
      <w:r w:rsidR="00A645CD" w:rsidRPr="008803C7">
        <w:rPr>
          <w:rFonts w:eastAsia="Times New Roman" w:cstheme="minorHAnsi"/>
          <w:sz w:val="24"/>
          <w:szCs w:val="24"/>
          <w:lang w:eastAsia="ar-SA"/>
        </w:rPr>
        <w:t xml:space="preserve"> e 2 giorni imputati alla voce altro del livello C1 sono da imputare </w:t>
      </w:r>
      <w:r w:rsidR="000D0EE2" w:rsidRPr="008803C7">
        <w:rPr>
          <w:rFonts w:eastAsia="Times New Roman" w:cstheme="minorHAnsi"/>
          <w:sz w:val="24"/>
          <w:szCs w:val="24"/>
          <w:lang w:eastAsia="ar-SA"/>
        </w:rPr>
        <w:t>a permessi per lo svolgimento di funzioni elettorali.</w:t>
      </w:r>
    </w:p>
    <w:p w14:paraId="0C05D7EC" w14:textId="573921CB" w:rsidR="004740D0" w:rsidRPr="008803C7" w:rsidRDefault="004740D0" w:rsidP="00B3626D">
      <w:pPr>
        <w:jc w:val="both"/>
        <w:rPr>
          <w:rFonts w:eastAsia="Times New Roman" w:cstheme="minorHAnsi"/>
          <w:sz w:val="24"/>
          <w:szCs w:val="24"/>
          <w:lang w:eastAsia="ar-SA"/>
        </w:rPr>
      </w:pPr>
    </w:p>
    <w:tbl>
      <w:tblPr>
        <w:tblW w:w="5094" w:type="pct"/>
        <w:tblLook w:val="04A0" w:firstRow="1" w:lastRow="0" w:firstColumn="1" w:lastColumn="0" w:noHBand="0" w:noVBand="1"/>
      </w:tblPr>
      <w:tblGrid>
        <w:gridCol w:w="1273"/>
        <w:gridCol w:w="1444"/>
        <w:gridCol w:w="1437"/>
        <w:gridCol w:w="1238"/>
        <w:gridCol w:w="1266"/>
        <w:gridCol w:w="880"/>
        <w:gridCol w:w="928"/>
        <w:gridCol w:w="760"/>
      </w:tblGrid>
      <w:tr w:rsidR="004740D0" w:rsidRPr="008803C7" w14:paraId="1DC31D38" w14:textId="77777777" w:rsidTr="00A53A5A">
        <w:trPr>
          <w:cantSplit/>
          <w:trHeight w:val="788"/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02F4" w14:textId="77777777" w:rsidR="004740D0" w:rsidRPr="004740D0" w:rsidRDefault="004740D0" w:rsidP="004740D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LIVELLO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35B6" w14:textId="77777777" w:rsidR="004740D0" w:rsidRPr="004740D0" w:rsidRDefault="004740D0" w:rsidP="004740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TOT.</w:t>
            </w: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br/>
              <w:t>DIPENDENTI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769D" w14:textId="72DBB805" w:rsidR="004740D0" w:rsidRPr="004740D0" w:rsidRDefault="004740D0" w:rsidP="004740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GG. PRESENZA IN SEDE</w:t>
            </w: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br/>
              <w:t>(GG LAVORATIVI - SW E ALTRE ASSENZE)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234C" w14:textId="77777777" w:rsidR="004740D0" w:rsidRPr="004740D0" w:rsidRDefault="004740D0" w:rsidP="004740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GG. SMART WORKING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066A" w14:textId="4BB95592" w:rsidR="000E2B59" w:rsidRPr="008803C7" w:rsidRDefault="004740D0" w:rsidP="004740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GG</w:t>
            </w:r>
            <w:r w:rsidR="000E2B59" w:rsidRPr="008803C7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.</w:t>
            </w:r>
          </w:p>
          <w:p w14:paraId="31FF18A4" w14:textId="075BD8EF" w:rsidR="004740D0" w:rsidRPr="004740D0" w:rsidRDefault="004740D0" w:rsidP="004740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MALATTIA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1323" w14:textId="77777777" w:rsidR="004740D0" w:rsidRPr="004740D0" w:rsidRDefault="004740D0" w:rsidP="004740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ALTRO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21AC" w14:textId="77777777" w:rsidR="00315585" w:rsidRPr="008803C7" w:rsidRDefault="00315585" w:rsidP="004740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8803C7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LG.</w:t>
            </w:r>
          </w:p>
          <w:p w14:paraId="0127EB1A" w14:textId="6CA16589" w:rsidR="004740D0" w:rsidRPr="004740D0" w:rsidRDefault="004740D0" w:rsidP="004740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104</w:t>
            </w:r>
            <w:r w:rsidR="000E2B59" w:rsidRPr="008803C7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/</w:t>
            </w:r>
            <w:r w:rsidR="00315585" w:rsidRPr="008803C7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92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FF90" w14:textId="77777777" w:rsidR="004740D0" w:rsidRPr="004740D0" w:rsidRDefault="004740D0" w:rsidP="004740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FERIE</w:t>
            </w:r>
          </w:p>
        </w:tc>
      </w:tr>
      <w:tr w:rsidR="004740D0" w:rsidRPr="008803C7" w14:paraId="09E40255" w14:textId="77777777" w:rsidTr="00A53A5A">
        <w:trPr>
          <w:trHeight w:val="25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AD8E" w14:textId="77777777" w:rsidR="004740D0" w:rsidRPr="004740D0" w:rsidRDefault="004740D0" w:rsidP="004740D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DIRIGENTE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13FA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2D2C" w14:textId="59C3A3B5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1</w:t>
            </w:r>
            <w:r w:rsidR="00F743BD">
              <w:rPr>
                <w:rFonts w:eastAsia="Times New Roman" w:cstheme="minorHAnsi"/>
                <w:sz w:val="24"/>
                <w:szCs w:val="24"/>
                <w:lang w:val="en-GB" w:eastAsia="en-GB"/>
              </w:rPr>
              <w:t>1</w:t>
            </w: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B22B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126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1CDF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7D98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D6E3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6B73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16</w:t>
            </w:r>
          </w:p>
        </w:tc>
      </w:tr>
      <w:tr w:rsidR="004740D0" w:rsidRPr="008803C7" w14:paraId="1DAFAFDA" w14:textId="77777777" w:rsidTr="00A53A5A">
        <w:trPr>
          <w:trHeight w:val="25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2B68" w14:textId="77777777" w:rsidR="004740D0" w:rsidRPr="004740D0" w:rsidRDefault="004740D0" w:rsidP="004740D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proofErr w:type="spellStart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livello</w:t>
            </w:r>
            <w:proofErr w:type="spellEnd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 xml:space="preserve"> B1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F4EB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C7CC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600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8A37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391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4729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B367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6982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7A10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69</w:t>
            </w:r>
          </w:p>
        </w:tc>
      </w:tr>
      <w:tr w:rsidR="004740D0" w:rsidRPr="008803C7" w14:paraId="282AF8F7" w14:textId="77777777" w:rsidTr="00A53A5A">
        <w:trPr>
          <w:trHeight w:val="25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F15E" w14:textId="77777777" w:rsidR="004740D0" w:rsidRPr="004740D0" w:rsidRDefault="004740D0" w:rsidP="004740D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proofErr w:type="spellStart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livello</w:t>
            </w:r>
            <w:proofErr w:type="spellEnd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 xml:space="preserve"> B2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A5AC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A183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369,5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D2E4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375,5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466E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AD05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8876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E311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78</w:t>
            </w:r>
          </w:p>
        </w:tc>
      </w:tr>
      <w:tr w:rsidR="004740D0" w:rsidRPr="008803C7" w14:paraId="23B38CF6" w14:textId="77777777" w:rsidTr="00A53A5A">
        <w:trPr>
          <w:trHeight w:val="25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E3E4" w14:textId="77777777" w:rsidR="004740D0" w:rsidRPr="004740D0" w:rsidRDefault="004740D0" w:rsidP="004740D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proofErr w:type="spellStart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livello</w:t>
            </w:r>
            <w:proofErr w:type="spellEnd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 xml:space="preserve"> B3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523C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884F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225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2799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277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FDCF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D740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7F0D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F688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60</w:t>
            </w:r>
          </w:p>
        </w:tc>
      </w:tr>
      <w:tr w:rsidR="004740D0" w:rsidRPr="008803C7" w14:paraId="5CE0BA0A" w14:textId="77777777" w:rsidTr="00A53A5A">
        <w:trPr>
          <w:trHeight w:val="25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6CC5" w14:textId="77777777" w:rsidR="004740D0" w:rsidRPr="004740D0" w:rsidRDefault="004740D0" w:rsidP="004740D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proofErr w:type="spellStart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livello</w:t>
            </w:r>
            <w:proofErr w:type="spellEnd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 xml:space="preserve"> C1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8C45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1093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425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CB9D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530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BC0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F604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44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B2F2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D04C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86</w:t>
            </w:r>
          </w:p>
        </w:tc>
      </w:tr>
      <w:tr w:rsidR="004740D0" w:rsidRPr="008803C7" w14:paraId="3FB00EB2" w14:textId="77777777" w:rsidTr="00A53A5A">
        <w:trPr>
          <w:trHeight w:val="25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07F2" w14:textId="77777777" w:rsidR="004740D0" w:rsidRPr="004740D0" w:rsidRDefault="004740D0" w:rsidP="004740D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proofErr w:type="spellStart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livello</w:t>
            </w:r>
            <w:proofErr w:type="spellEnd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 xml:space="preserve"> C2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A17C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F255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119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6A03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133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EBB4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2079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91C2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841D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30</w:t>
            </w:r>
          </w:p>
        </w:tc>
      </w:tr>
      <w:tr w:rsidR="004740D0" w:rsidRPr="008803C7" w14:paraId="68B9AB52" w14:textId="77777777" w:rsidTr="00A53A5A">
        <w:trPr>
          <w:trHeight w:val="25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AB6A" w14:textId="77777777" w:rsidR="004740D0" w:rsidRPr="004740D0" w:rsidRDefault="004740D0" w:rsidP="004740D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proofErr w:type="spellStart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livello</w:t>
            </w:r>
            <w:proofErr w:type="spellEnd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 xml:space="preserve"> C4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D8CD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FB67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133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6A78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110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6572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96D1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7F94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3EB1" w14:textId="77777777" w:rsidR="004740D0" w:rsidRPr="004740D0" w:rsidRDefault="004740D0" w:rsidP="003155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29</w:t>
            </w:r>
          </w:p>
        </w:tc>
      </w:tr>
      <w:tr w:rsidR="004740D0" w:rsidRPr="008803C7" w14:paraId="1B756C4B" w14:textId="77777777" w:rsidTr="00A53A5A">
        <w:trPr>
          <w:trHeight w:val="263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4A46" w14:textId="77777777" w:rsidR="004740D0" w:rsidRPr="004740D0" w:rsidRDefault="004740D0" w:rsidP="004740D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TOTALI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2A70" w14:textId="77777777" w:rsidR="004740D0" w:rsidRPr="004740D0" w:rsidRDefault="004740D0" w:rsidP="004740D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16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B758" w14:textId="77777777" w:rsidR="004740D0" w:rsidRPr="004740D0" w:rsidRDefault="004740D0" w:rsidP="004740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1999,5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8EB3" w14:textId="77777777" w:rsidR="004740D0" w:rsidRPr="004740D0" w:rsidRDefault="004740D0" w:rsidP="004740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1942,5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39CC" w14:textId="77777777" w:rsidR="004740D0" w:rsidRPr="004740D0" w:rsidRDefault="004740D0" w:rsidP="004740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36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3FF8" w14:textId="77777777" w:rsidR="004740D0" w:rsidRPr="004740D0" w:rsidRDefault="004740D0" w:rsidP="004740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83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E669" w14:textId="77777777" w:rsidR="004740D0" w:rsidRPr="004740D0" w:rsidRDefault="004740D0" w:rsidP="004740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1166" w14:textId="77777777" w:rsidR="004740D0" w:rsidRPr="004740D0" w:rsidRDefault="004740D0" w:rsidP="004740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368</w:t>
            </w:r>
          </w:p>
        </w:tc>
      </w:tr>
    </w:tbl>
    <w:p w14:paraId="45D25744" w14:textId="77777777" w:rsidR="004740D0" w:rsidRPr="008803C7" w:rsidRDefault="004740D0" w:rsidP="00B3626D">
      <w:pPr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8190171" w14:textId="1D71751A" w:rsidR="00A00660" w:rsidRPr="008803C7" w:rsidRDefault="00472041" w:rsidP="00B3626D">
      <w:pPr>
        <w:jc w:val="both"/>
        <w:rPr>
          <w:rFonts w:eastAsia="Times New Roman" w:cstheme="minorHAnsi"/>
          <w:sz w:val="24"/>
          <w:szCs w:val="24"/>
          <w:lang w:eastAsia="ar-SA"/>
        </w:rPr>
      </w:pPr>
      <w:r w:rsidRPr="008803C7">
        <w:rPr>
          <w:rFonts w:eastAsia="Times New Roman" w:cstheme="minorHAnsi"/>
          <w:sz w:val="24"/>
          <w:szCs w:val="24"/>
          <w:lang w:eastAsia="ar-SA"/>
        </w:rPr>
        <w:t>Relativamente alle ore di straordinario</w:t>
      </w:r>
      <w:r w:rsidR="00906093" w:rsidRPr="008803C7">
        <w:rPr>
          <w:rFonts w:eastAsia="Times New Roman" w:cstheme="minorHAnsi"/>
          <w:sz w:val="24"/>
          <w:szCs w:val="24"/>
          <w:lang w:eastAsia="ar-SA"/>
        </w:rPr>
        <w:t>, svolte previ</w:t>
      </w:r>
      <w:r w:rsidR="00346ABC" w:rsidRPr="008803C7">
        <w:rPr>
          <w:rFonts w:eastAsia="Times New Roman" w:cstheme="minorHAnsi"/>
          <w:sz w:val="24"/>
          <w:szCs w:val="24"/>
          <w:lang w:eastAsia="ar-SA"/>
        </w:rPr>
        <w:t>a</w:t>
      </w:r>
      <w:r w:rsidR="00906093" w:rsidRPr="008803C7">
        <w:rPr>
          <w:rFonts w:eastAsia="Times New Roman" w:cstheme="minorHAnsi"/>
          <w:sz w:val="24"/>
          <w:szCs w:val="24"/>
          <w:lang w:eastAsia="ar-SA"/>
        </w:rPr>
        <w:t xml:space="preserve"> autorizzazione</w:t>
      </w:r>
      <w:r w:rsidR="00346ABC" w:rsidRPr="008803C7">
        <w:rPr>
          <w:rFonts w:eastAsia="Times New Roman" w:cstheme="minorHAnsi"/>
          <w:sz w:val="24"/>
          <w:szCs w:val="24"/>
          <w:lang w:eastAsia="ar-SA"/>
        </w:rPr>
        <w:t xml:space="preserve"> del Dirigente,</w:t>
      </w:r>
      <w:r w:rsidR="00906093" w:rsidRPr="008803C7">
        <w:rPr>
          <w:rFonts w:eastAsia="Times New Roman" w:cstheme="minorHAnsi"/>
          <w:sz w:val="24"/>
          <w:szCs w:val="24"/>
          <w:lang w:eastAsia="ar-SA"/>
        </w:rPr>
        <w:t xml:space="preserve"> per l’anno 2020 si rilevano i seguenti dati</w:t>
      </w:r>
      <w:r w:rsidR="00346ABC" w:rsidRPr="008803C7">
        <w:rPr>
          <w:rFonts w:eastAsia="Times New Roman" w:cstheme="minorHAnsi"/>
          <w:sz w:val="24"/>
          <w:szCs w:val="24"/>
          <w:lang w:eastAsia="ar-SA"/>
        </w:rPr>
        <w:t>:</w:t>
      </w:r>
    </w:p>
    <w:p w14:paraId="24A63173" w14:textId="77777777" w:rsidR="008803C7" w:rsidRPr="008803C7" w:rsidRDefault="008803C7" w:rsidP="00B3626D">
      <w:pPr>
        <w:jc w:val="both"/>
        <w:rPr>
          <w:rFonts w:eastAsia="Times New Roman" w:cstheme="minorHAnsi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66"/>
        <w:gridCol w:w="2678"/>
        <w:gridCol w:w="3972"/>
      </w:tblGrid>
      <w:tr w:rsidR="00AA4B6E" w:rsidRPr="008803C7" w14:paraId="58563EDF" w14:textId="77777777" w:rsidTr="0045105A">
        <w:trPr>
          <w:trHeight w:val="788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7843" w14:textId="77777777" w:rsidR="00AA4B6E" w:rsidRPr="004740D0" w:rsidRDefault="00AA4B6E" w:rsidP="007B624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lastRenderedPageBreak/>
              <w:t>LIVELLO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8851" w14:textId="77777777" w:rsidR="00AA4B6E" w:rsidRPr="004740D0" w:rsidRDefault="00AA4B6E" w:rsidP="007B6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TOT.</w:t>
            </w: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br/>
              <w:t>DIPENDENTI</w:t>
            </w:r>
          </w:p>
        </w:tc>
        <w:tc>
          <w:tcPr>
            <w:tcW w:w="2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6D83" w14:textId="630A5FD8" w:rsidR="00AA4B6E" w:rsidRPr="004740D0" w:rsidRDefault="00AA4B6E" w:rsidP="007B6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8803C7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 xml:space="preserve">Ore </w:t>
            </w:r>
            <w:r w:rsidR="00906093" w:rsidRPr="008803C7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 xml:space="preserve">di </w:t>
            </w:r>
            <w:proofErr w:type="spellStart"/>
            <w:r w:rsidRPr="008803C7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straordinario</w:t>
            </w:r>
            <w:proofErr w:type="spellEnd"/>
          </w:p>
        </w:tc>
      </w:tr>
      <w:tr w:rsidR="00AA4B6E" w:rsidRPr="008803C7" w14:paraId="28D32241" w14:textId="77777777" w:rsidTr="0045105A">
        <w:trPr>
          <w:trHeight w:val="255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E8F8" w14:textId="77777777" w:rsidR="00AA4B6E" w:rsidRPr="004740D0" w:rsidRDefault="00AA4B6E" w:rsidP="007B62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DIRIGENTE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6AE1" w14:textId="77777777" w:rsidR="00AA4B6E" w:rsidRPr="004740D0" w:rsidRDefault="00AA4B6E" w:rsidP="007B62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50C15" w14:textId="660FB02B" w:rsidR="00AA4B6E" w:rsidRPr="004740D0" w:rsidRDefault="0045105A" w:rsidP="007B62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proofErr w:type="spellStart"/>
            <w:r w:rsidRPr="008803C7">
              <w:rPr>
                <w:rFonts w:eastAsia="Times New Roman" w:cstheme="minorHAnsi"/>
                <w:sz w:val="24"/>
                <w:szCs w:val="24"/>
                <w:lang w:val="en-GB" w:eastAsia="en-GB"/>
              </w:rPr>
              <w:t>n.a.</w:t>
            </w:r>
            <w:proofErr w:type="spellEnd"/>
          </w:p>
        </w:tc>
      </w:tr>
      <w:tr w:rsidR="00AA4B6E" w:rsidRPr="008803C7" w14:paraId="5F5FFB0A" w14:textId="77777777" w:rsidTr="0045105A">
        <w:trPr>
          <w:trHeight w:val="255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E850" w14:textId="77777777" w:rsidR="00AA4B6E" w:rsidRPr="004740D0" w:rsidRDefault="00AA4B6E" w:rsidP="007B62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proofErr w:type="spellStart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livello</w:t>
            </w:r>
            <w:proofErr w:type="spellEnd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 xml:space="preserve"> B1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1098" w14:textId="77777777" w:rsidR="00AA4B6E" w:rsidRPr="004740D0" w:rsidRDefault="00AA4B6E" w:rsidP="007B62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F4E4B" w14:textId="53371D6F" w:rsidR="00AA4B6E" w:rsidRPr="004740D0" w:rsidRDefault="00AA4B6E" w:rsidP="007B62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2041">
              <w:rPr>
                <w:rFonts w:eastAsia="Times New Roman" w:cstheme="minorHAnsi"/>
                <w:sz w:val="24"/>
                <w:szCs w:val="24"/>
                <w:lang w:val="en-GB" w:eastAsia="en-GB"/>
              </w:rPr>
              <w:t>38,35</w:t>
            </w:r>
          </w:p>
        </w:tc>
      </w:tr>
      <w:tr w:rsidR="00AA4B6E" w:rsidRPr="008803C7" w14:paraId="752AE208" w14:textId="77777777" w:rsidTr="0045105A">
        <w:trPr>
          <w:trHeight w:val="255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A852" w14:textId="77777777" w:rsidR="00AA4B6E" w:rsidRPr="004740D0" w:rsidRDefault="00AA4B6E" w:rsidP="007B62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proofErr w:type="spellStart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livello</w:t>
            </w:r>
            <w:proofErr w:type="spellEnd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 xml:space="preserve"> B2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04AB" w14:textId="77777777" w:rsidR="00AA4B6E" w:rsidRPr="004740D0" w:rsidRDefault="00AA4B6E" w:rsidP="007B62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46A" w14:textId="7DB91B75" w:rsidR="00AA4B6E" w:rsidRPr="004740D0" w:rsidRDefault="00AA4B6E" w:rsidP="007B62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2041">
              <w:rPr>
                <w:rFonts w:eastAsia="Times New Roman" w:cstheme="minorHAnsi"/>
                <w:sz w:val="24"/>
                <w:szCs w:val="24"/>
                <w:lang w:val="en-GB" w:eastAsia="en-GB"/>
              </w:rPr>
              <w:t>15,55</w:t>
            </w:r>
          </w:p>
        </w:tc>
      </w:tr>
      <w:tr w:rsidR="00AA4B6E" w:rsidRPr="008803C7" w14:paraId="097C60D7" w14:textId="77777777" w:rsidTr="0045105A">
        <w:trPr>
          <w:trHeight w:val="255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4924" w14:textId="77777777" w:rsidR="00AA4B6E" w:rsidRPr="004740D0" w:rsidRDefault="00AA4B6E" w:rsidP="007B62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proofErr w:type="spellStart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livello</w:t>
            </w:r>
            <w:proofErr w:type="spellEnd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 xml:space="preserve"> B3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A3D9" w14:textId="77777777" w:rsidR="00AA4B6E" w:rsidRPr="004740D0" w:rsidRDefault="00AA4B6E" w:rsidP="007B62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29764" w14:textId="3806F6C7" w:rsidR="00AA4B6E" w:rsidRPr="004740D0" w:rsidRDefault="00AA4B6E" w:rsidP="007B62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2041">
              <w:rPr>
                <w:rFonts w:eastAsia="Times New Roman" w:cstheme="minorHAnsi"/>
                <w:sz w:val="24"/>
                <w:szCs w:val="24"/>
                <w:lang w:val="en-GB" w:eastAsia="en-GB"/>
              </w:rPr>
              <w:t>74,46</w:t>
            </w:r>
          </w:p>
        </w:tc>
      </w:tr>
      <w:tr w:rsidR="00AA4B6E" w:rsidRPr="008803C7" w14:paraId="69745475" w14:textId="77777777" w:rsidTr="0045105A">
        <w:trPr>
          <w:trHeight w:val="255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BE8C" w14:textId="77777777" w:rsidR="00AA4B6E" w:rsidRPr="004740D0" w:rsidRDefault="00AA4B6E" w:rsidP="007B62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proofErr w:type="spellStart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livello</w:t>
            </w:r>
            <w:proofErr w:type="spellEnd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 xml:space="preserve"> C1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BB4F" w14:textId="77777777" w:rsidR="00AA4B6E" w:rsidRPr="004740D0" w:rsidRDefault="00AA4B6E" w:rsidP="007B62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36CE4" w14:textId="53C1DA37" w:rsidR="00AA4B6E" w:rsidRPr="004740D0" w:rsidRDefault="00AA4B6E" w:rsidP="007B62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2041">
              <w:rPr>
                <w:rFonts w:eastAsia="Times New Roman" w:cstheme="minorHAnsi"/>
                <w:sz w:val="24"/>
                <w:szCs w:val="24"/>
                <w:lang w:val="en-GB" w:eastAsia="en-GB"/>
              </w:rPr>
              <w:t>135,58</w:t>
            </w:r>
          </w:p>
        </w:tc>
      </w:tr>
      <w:tr w:rsidR="00AA4B6E" w:rsidRPr="008803C7" w14:paraId="5CCDD282" w14:textId="77777777" w:rsidTr="0045105A">
        <w:trPr>
          <w:trHeight w:val="255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F973" w14:textId="77777777" w:rsidR="00AA4B6E" w:rsidRPr="004740D0" w:rsidRDefault="00AA4B6E" w:rsidP="007B62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proofErr w:type="spellStart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livello</w:t>
            </w:r>
            <w:proofErr w:type="spellEnd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 xml:space="preserve"> C2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8EA9" w14:textId="77777777" w:rsidR="00AA4B6E" w:rsidRPr="004740D0" w:rsidRDefault="00AA4B6E" w:rsidP="007B62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BDA17" w14:textId="12410405" w:rsidR="00AA4B6E" w:rsidRPr="004740D0" w:rsidRDefault="00AA4B6E" w:rsidP="007B62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2041">
              <w:rPr>
                <w:rFonts w:eastAsia="Times New Roman" w:cstheme="minorHAnsi"/>
                <w:sz w:val="24"/>
                <w:szCs w:val="24"/>
                <w:lang w:val="en-GB" w:eastAsia="en-GB"/>
              </w:rPr>
              <w:t>5,56</w:t>
            </w:r>
          </w:p>
        </w:tc>
      </w:tr>
      <w:tr w:rsidR="00AA4B6E" w:rsidRPr="008803C7" w14:paraId="6BCB9BF0" w14:textId="77777777" w:rsidTr="0045105A">
        <w:trPr>
          <w:trHeight w:val="255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B9D0" w14:textId="77777777" w:rsidR="00AA4B6E" w:rsidRPr="004740D0" w:rsidRDefault="00AA4B6E" w:rsidP="007B62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proofErr w:type="spellStart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livello</w:t>
            </w:r>
            <w:proofErr w:type="spellEnd"/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 xml:space="preserve"> C4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52AE" w14:textId="77777777" w:rsidR="00AA4B6E" w:rsidRPr="004740D0" w:rsidRDefault="00AA4B6E" w:rsidP="007B62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AA930" w14:textId="38D0CB60" w:rsidR="00AA4B6E" w:rsidRPr="004740D0" w:rsidRDefault="00AA4B6E" w:rsidP="007B62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472041">
              <w:rPr>
                <w:rFonts w:eastAsia="Times New Roman" w:cstheme="minorHAnsi"/>
                <w:sz w:val="24"/>
                <w:szCs w:val="24"/>
                <w:lang w:val="en-GB" w:eastAsia="en-GB"/>
              </w:rPr>
              <w:t>18,42</w:t>
            </w:r>
          </w:p>
        </w:tc>
      </w:tr>
      <w:tr w:rsidR="00AA4B6E" w:rsidRPr="008803C7" w14:paraId="2522060D" w14:textId="77777777" w:rsidTr="0045105A">
        <w:trPr>
          <w:trHeight w:val="263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3DB2" w14:textId="77777777" w:rsidR="00AA4B6E" w:rsidRPr="004740D0" w:rsidRDefault="00AA4B6E" w:rsidP="007B624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TOTALI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CB13" w14:textId="77777777" w:rsidR="00AA4B6E" w:rsidRPr="004740D0" w:rsidRDefault="00AA4B6E" w:rsidP="004510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740D0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16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8A04" w14:textId="784A138C" w:rsidR="00AA4B6E" w:rsidRPr="004740D0" w:rsidRDefault="0045105A" w:rsidP="007B6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8803C7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287,92</w:t>
            </w:r>
          </w:p>
        </w:tc>
      </w:tr>
    </w:tbl>
    <w:p w14:paraId="55D21642" w14:textId="77777777" w:rsidR="00AA4B6E" w:rsidRPr="008803C7" w:rsidRDefault="00AA4B6E" w:rsidP="00B3626D">
      <w:pPr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106EF902" w14:textId="77777777" w:rsidR="00472041" w:rsidRPr="008803C7" w:rsidRDefault="00472041" w:rsidP="00B3626D">
      <w:pPr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BA747F9" w14:textId="3D3BB538" w:rsidR="00E4364C" w:rsidRPr="008803C7" w:rsidRDefault="00E4364C" w:rsidP="00B3626D">
      <w:pPr>
        <w:jc w:val="both"/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</w:pPr>
      <w:r w:rsidRPr="008803C7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Risultati ottenuti</w:t>
      </w:r>
    </w:p>
    <w:p w14:paraId="1B3F5008" w14:textId="02B09296" w:rsidR="004A444E" w:rsidRPr="008803C7" w:rsidRDefault="004A444E" w:rsidP="00C7493B">
      <w:pPr>
        <w:pStyle w:val="Testonormale"/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 xml:space="preserve">In ragione degli obiettivi generali di Ente fissati dal Consiglio dell’Ordine (giusta delibera del 15.12.2020) </w:t>
      </w:r>
      <w:r w:rsidR="00C7493B" w:rsidRPr="008803C7">
        <w:rPr>
          <w:rFonts w:asciiTheme="minorHAnsi" w:hAnsiTheme="minorHAnsi" w:cstheme="minorHAnsi"/>
          <w:sz w:val="24"/>
          <w:szCs w:val="24"/>
        </w:rPr>
        <w:t xml:space="preserve">vengono stabiliti per il personale </w:t>
      </w:r>
      <w:r w:rsidRPr="008803C7">
        <w:rPr>
          <w:rFonts w:asciiTheme="minorHAnsi" w:hAnsiTheme="minorHAnsi" w:cstheme="minorHAnsi"/>
          <w:sz w:val="24"/>
          <w:szCs w:val="24"/>
        </w:rPr>
        <w:t xml:space="preserve">gli obiettivi </w:t>
      </w:r>
      <w:r w:rsidR="00C7493B" w:rsidRPr="008803C7">
        <w:rPr>
          <w:rFonts w:asciiTheme="minorHAnsi" w:hAnsiTheme="minorHAnsi" w:cstheme="minorHAnsi"/>
          <w:sz w:val="24"/>
          <w:szCs w:val="24"/>
        </w:rPr>
        <w:t>annuali</w:t>
      </w:r>
      <w:r w:rsidRPr="008803C7">
        <w:rPr>
          <w:rFonts w:asciiTheme="minorHAnsi" w:hAnsiTheme="minorHAnsi" w:cstheme="minorHAnsi"/>
          <w:sz w:val="24"/>
          <w:szCs w:val="24"/>
        </w:rPr>
        <w:t xml:space="preserve">, </w:t>
      </w:r>
      <w:r w:rsidR="00C7493B" w:rsidRPr="008803C7">
        <w:rPr>
          <w:rFonts w:asciiTheme="minorHAnsi" w:hAnsiTheme="minorHAnsi" w:cstheme="minorHAnsi"/>
          <w:sz w:val="24"/>
          <w:szCs w:val="24"/>
        </w:rPr>
        <w:t>individuati dal</w:t>
      </w:r>
      <w:r w:rsidRPr="008803C7">
        <w:rPr>
          <w:rFonts w:asciiTheme="minorHAnsi" w:hAnsiTheme="minorHAnsi" w:cstheme="minorHAnsi"/>
          <w:sz w:val="24"/>
          <w:szCs w:val="24"/>
        </w:rPr>
        <w:t xml:space="preserve">la Direzione </w:t>
      </w:r>
      <w:r w:rsidR="00C7493B" w:rsidRPr="008803C7">
        <w:rPr>
          <w:rFonts w:asciiTheme="minorHAnsi" w:hAnsiTheme="minorHAnsi" w:cstheme="minorHAnsi"/>
          <w:sz w:val="24"/>
          <w:szCs w:val="24"/>
        </w:rPr>
        <w:t xml:space="preserve">in base al </w:t>
      </w:r>
      <w:r w:rsidRPr="008803C7">
        <w:rPr>
          <w:rFonts w:asciiTheme="minorHAnsi" w:hAnsiTheme="minorHAnsi" w:cstheme="minorHAnsi"/>
          <w:sz w:val="24"/>
          <w:szCs w:val="24"/>
        </w:rPr>
        <w:t xml:space="preserve">ruolo, aggiuntivi rispetto alla attività amministrativa ordinaria, finalizzati al riconoscimento della retribuzione incentivante. </w:t>
      </w:r>
    </w:p>
    <w:p w14:paraId="4AF43F63" w14:textId="77777777" w:rsidR="00C7493B" w:rsidRPr="008803C7" w:rsidRDefault="00C7493B" w:rsidP="00C7493B">
      <w:pPr>
        <w:pStyle w:val="Testonormale"/>
        <w:jc w:val="both"/>
        <w:rPr>
          <w:rFonts w:asciiTheme="minorHAnsi" w:hAnsiTheme="minorHAnsi" w:cstheme="minorHAnsi"/>
          <w:sz w:val="24"/>
          <w:szCs w:val="24"/>
        </w:rPr>
      </w:pPr>
    </w:p>
    <w:p w14:paraId="66EE0A63" w14:textId="4C214BC6" w:rsidR="004A444E" w:rsidRPr="008803C7" w:rsidRDefault="004A444E" w:rsidP="004A444E">
      <w:pPr>
        <w:pStyle w:val="Testonormale"/>
        <w:spacing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 xml:space="preserve">Al fine di procedere alla verifica e valutazione del raggiungimento degli obiettivi assegnati, necessaria all’erogazione del fondo incentivante </w:t>
      </w:r>
      <w:r w:rsidR="00091DDE" w:rsidRPr="008803C7">
        <w:rPr>
          <w:rFonts w:asciiTheme="minorHAnsi" w:hAnsiTheme="minorHAnsi" w:cstheme="minorHAnsi"/>
          <w:sz w:val="24"/>
          <w:szCs w:val="24"/>
        </w:rPr>
        <w:t>per l’anno di competenza</w:t>
      </w:r>
      <w:r w:rsidRPr="008803C7">
        <w:rPr>
          <w:rFonts w:asciiTheme="minorHAnsi" w:hAnsiTheme="minorHAnsi" w:cstheme="minorHAnsi"/>
          <w:sz w:val="24"/>
          <w:szCs w:val="24"/>
        </w:rPr>
        <w:t xml:space="preserve">, </w:t>
      </w:r>
      <w:r w:rsidR="00091DDE" w:rsidRPr="008803C7">
        <w:rPr>
          <w:rFonts w:asciiTheme="minorHAnsi" w:hAnsiTheme="minorHAnsi" w:cstheme="minorHAnsi"/>
          <w:sz w:val="24"/>
          <w:szCs w:val="24"/>
        </w:rPr>
        <w:t xml:space="preserve"> il personale è tenuto a </w:t>
      </w:r>
      <w:r w:rsidRPr="008803C7">
        <w:rPr>
          <w:rFonts w:asciiTheme="minorHAnsi" w:hAnsiTheme="minorHAnsi" w:cstheme="minorHAnsi"/>
          <w:sz w:val="24"/>
          <w:szCs w:val="24"/>
        </w:rPr>
        <w:t>relazionar</w:t>
      </w:r>
      <w:r w:rsidR="00091DDE" w:rsidRPr="008803C7">
        <w:rPr>
          <w:rFonts w:asciiTheme="minorHAnsi" w:hAnsiTheme="minorHAnsi" w:cstheme="minorHAnsi"/>
          <w:sz w:val="24"/>
          <w:szCs w:val="24"/>
        </w:rPr>
        <w:t>e</w:t>
      </w:r>
      <w:r w:rsidRPr="008803C7">
        <w:rPr>
          <w:rFonts w:asciiTheme="minorHAnsi" w:hAnsiTheme="minorHAnsi" w:cstheme="minorHAnsi"/>
          <w:sz w:val="24"/>
          <w:szCs w:val="24"/>
        </w:rPr>
        <w:t xml:space="preserve"> </w:t>
      </w:r>
      <w:r w:rsidR="00091DDE" w:rsidRPr="008803C7">
        <w:rPr>
          <w:rFonts w:asciiTheme="minorHAnsi" w:hAnsiTheme="minorHAnsi" w:cstheme="minorHAnsi"/>
          <w:sz w:val="24"/>
          <w:szCs w:val="24"/>
        </w:rPr>
        <w:t xml:space="preserve">ogni anno </w:t>
      </w:r>
      <w:r w:rsidRPr="008803C7">
        <w:rPr>
          <w:rFonts w:asciiTheme="minorHAnsi" w:hAnsiTheme="minorHAnsi" w:cstheme="minorHAnsi"/>
          <w:sz w:val="24"/>
          <w:szCs w:val="24"/>
        </w:rPr>
        <w:t xml:space="preserve">in maniera puntuale, oggettiva e fornendo dati quali-quantitativi e in forma scritta. </w:t>
      </w:r>
    </w:p>
    <w:p w14:paraId="55115CBE" w14:textId="4F05071C" w:rsidR="004A444E" w:rsidRPr="008803C7" w:rsidRDefault="00091DDE" w:rsidP="004A444E">
      <w:pPr>
        <w:pStyle w:val="Testonormale"/>
        <w:spacing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Per</w:t>
      </w:r>
      <w:r w:rsidR="004A444E" w:rsidRPr="008803C7">
        <w:rPr>
          <w:rFonts w:asciiTheme="minorHAnsi" w:hAnsiTheme="minorHAnsi" w:cstheme="minorHAnsi"/>
          <w:sz w:val="24"/>
          <w:szCs w:val="24"/>
        </w:rPr>
        <w:t xml:space="preserve"> l’assegnazione del premio incentivante, ai sensi del contratto integrativo siglato il 16/09/2019, prorogato per l’anno 2020 con delibera del 23.03.2021, sono stati definiti i seguenti criteri per l’erogazione dello stesso:</w:t>
      </w:r>
    </w:p>
    <w:p w14:paraId="161FCAA1" w14:textId="77777777" w:rsidR="004A444E" w:rsidRPr="008803C7" w:rsidRDefault="004A444E" w:rsidP="004A444E">
      <w:pPr>
        <w:pStyle w:val="Testonormale"/>
        <w:numPr>
          <w:ilvl w:val="0"/>
          <w:numId w:val="3"/>
        </w:numPr>
        <w:spacing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70% in base alle effettive presenze</w:t>
      </w:r>
    </w:p>
    <w:p w14:paraId="5CAD41A7" w14:textId="77777777" w:rsidR="004A444E" w:rsidRPr="008803C7" w:rsidRDefault="004A444E" w:rsidP="004A444E">
      <w:pPr>
        <w:pStyle w:val="Testonormale"/>
        <w:numPr>
          <w:ilvl w:val="0"/>
          <w:numId w:val="3"/>
        </w:numPr>
        <w:spacing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30% in base alle schede personali di valutazione predisposte dalla Direzione calcolato secondo i seguenti criteri:</w:t>
      </w:r>
    </w:p>
    <w:p w14:paraId="7DBC8239" w14:textId="77777777" w:rsidR="004A444E" w:rsidRPr="008803C7" w:rsidRDefault="004A444E" w:rsidP="004A444E">
      <w:pPr>
        <w:pStyle w:val="Testonormale"/>
        <w:numPr>
          <w:ilvl w:val="1"/>
          <w:numId w:val="2"/>
        </w:numPr>
        <w:spacing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punti da 50 a 75 - 70% dell'incentivo di cui al punto 2</w:t>
      </w:r>
    </w:p>
    <w:p w14:paraId="43DCCDC0" w14:textId="77777777" w:rsidR="004A444E" w:rsidRPr="008803C7" w:rsidRDefault="004A444E" w:rsidP="004A444E">
      <w:pPr>
        <w:pStyle w:val="Testonormale"/>
        <w:numPr>
          <w:ilvl w:val="1"/>
          <w:numId w:val="2"/>
        </w:numPr>
        <w:spacing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03C7">
        <w:rPr>
          <w:rFonts w:asciiTheme="minorHAnsi" w:hAnsiTheme="minorHAnsi" w:cstheme="minorHAnsi"/>
          <w:sz w:val="24"/>
          <w:szCs w:val="24"/>
        </w:rPr>
        <w:t>punti da 76 a 90 - 85% dell'incentivo di cui al punto 2</w:t>
      </w:r>
    </w:p>
    <w:p w14:paraId="08CE2122" w14:textId="77777777" w:rsidR="004A444E" w:rsidRPr="008803C7" w:rsidRDefault="004A444E" w:rsidP="004A444E">
      <w:pPr>
        <w:pStyle w:val="Testonormale"/>
        <w:numPr>
          <w:ilvl w:val="1"/>
          <w:numId w:val="2"/>
        </w:numPr>
        <w:spacing w:after="60" w:line="276" w:lineRule="auto"/>
        <w:jc w:val="both"/>
        <w:rPr>
          <w:rFonts w:asciiTheme="minorHAnsi" w:hAnsiTheme="minorHAnsi" w:cstheme="minorHAnsi"/>
          <w:sz w:val="24"/>
          <w:szCs w:val="24"/>
          <w:u w:val="single"/>
          <w:lang w:val="x-none"/>
        </w:rPr>
      </w:pPr>
      <w:r w:rsidRPr="008803C7">
        <w:rPr>
          <w:rFonts w:asciiTheme="minorHAnsi" w:hAnsiTheme="minorHAnsi" w:cstheme="minorHAnsi"/>
          <w:sz w:val="24"/>
          <w:szCs w:val="24"/>
        </w:rPr>
        <w:t>punti da 91 a 100 - 100% dell'incentivo di cui al punto 2</w:t>
      </w:r>
    </w:p>
    <w:p w14:paraId="36A40447" w14:textId="3F7738F4" w:rsidR="009A3D7A" w:rsidRPr="008803C7" w:rsidRDefault="001538BF" w:rsidP="00B3626D">
      <w:pPr>
        <w:jc w:val="both"/>
        <w:rPr>
          <w:rFonts w:eastAsia="Times New Roman" w:cstheme="minorHAnsi"/>
          <w:sz w:val="24"/>
          <w:szCs w:val="24"/>
          <w:lang w:eastAsia="ar-SA"/>
        </w:rPr>
      </w:pPr>
      <w:r w:rsidRPr="008803C7">
        <w:rPr>
          <w:rFonts w:eastAsia="Times New Roman" w:cstheme="minorHAnsi"/>
          <w:sz w:val="24"/>
          <w:szCs w:val="24"/>
          <w:lang w:eastAsia="ar-SA"/>
        </w:rPr>
        <w:t xml:space="preserve">Si sottolinea che </w:t>
      </w:r>
      <w:r w:rsidR="00A31402" w:rsidRPr="008803C7">
        <w:rPr>
          <w:rFonts w:eastAsia="Times New Roman" w:cstheme="minorHAnsi"/>
          <w:sz w:val="24"/>
          <w:szCs w:val="24"/>
          <w:lang w:eastAsia="ar-SA"/>
        </w:rPr>
        <w:t>a</w:t>
      </w:r>
      <w:r w:rsidRPr="008803C7">
        <w:rPr>
          <w:rFonts w:eastAsia="Times New Roman" w:cstheme="minorHAnsi"/>
          <w:sz w:val="24"/>
          <w:szCs w:val="24"/>
          <w:lang w:eastAsia="ar-SA"/>
        </w:rPr>
        <w:t>l personale assunto nel corso del 2020</w:t>
      </w:r>
      <w:r w:rsidR="00A31402" w:rsidRPr="008803C7">
        <w:rPr>
          <w:rFonts w:eastAsia="Times New Roman" w:cstheme="minorHAnsi"/>
          <w:sz w:val="24"/>
          <w:szCs w:val="24"/>
          <w:lang w:eastAsia="ar-SA"/>
        </w:rPr>
        <w:t xml:space="preserve"> non sono stati assegnati obiettivi.</w:t>
      </w:r>
    </w:p>
    <w:p w14:paraId="462C7E3F" w14:textId="77777777" w:rsidR="0075093A" w:rsidRDefault="0075093A" w:rsidP="00B3626D">
      <w:pPr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342A0D24" w14:textId="77777777" w:rsidR="0075093A" w:rsidRDefault="0075093A" w:rsidP="00B3626D">
      <w:pPr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E40C94" w14:textId="77777777" w:rsidR="0075093A" w:rsidRDefault="0075093A" w:rsidP="00B3626D">
      <w:pPr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0EB3E4D" w14:textId="4C46F2F9" w:rsidR="009A3D7A" w:rsidRPr="008803C7" w:rsidRDefault="009918DB" w:rsidP="00B3626D">
      <w:pPr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lastRenderedPageBreak/>
        <w:t>Relativamente ai risultati raggiunti</w:t>
      </w:r>
      <w:r w:rsidR="001141F2">
        <w:rPr>
          <w:rFonts w:eastAsia="Times New Roman" w:cstheme="minorHAnsi"/>
          <w:sz w:val="24"/>
          <w:szCs w:val="24"/>
          <w:lang w:eastAsia="ar-SA"/>
        </w:rPr>
        <w:t>,</w:t>
      </w:r>
      <w:r>
        <w:rPr>
          <w:rFonts w:eastAsia="Times New Roman" w:cstheme="minorHAnsi"/>
          <w:sz w:val="24"/>
          <w:szCs w:val="24"/>
          <w:lang w:eastAsia="ar-SA"/>
        </w:rPr>
        <w:t xml:space="preserve"> espressi come media dei risultati per livello</w:t>
      </w:r>
      <w:r w:rsidR="001141F2">
        <w:rPr>
          <w:rFonts w:eastAsia="Times New Roman" w:cstheme="minorHAnsi"/>
          <w:sz w:val="24"/>
          <w:szCs w:val="24"/>
          <w:lang w:eastAsia="ar-SA"/>
        </w:rPr>
        <w:t>,</w:t>
      </w:r>
      <w:r w:rsidRPr="008803C7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538BF" w:rsidRPr="008803C7">
        <w:rPr>
          <w:rFonts w:eastAsia="Times New Roman" w:cstheme="minorHAnsi"/>
          <w:sz w:val="24"/>
          <w:szCs w:val="24"/>
          <w:lang w:eastAsia="ar-SA"/>
        </w:rPr>
        <w:t>per l’anno 2020 sono stati i seguenti:</w:t>
      </w:r>
    </w:p>
    <w:tbl>
      <w:tblPr>
        <w:tblW w:w="956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073"/>
        <w:gridCol w:w="2165"/>
        <w:gridCol w:w="2040"/>
        <w:gridCol w:w="2040"/>
      </w:tblGrid>
      <w:tr w:rsidR="00965CA4" w:rsidRPr="00965CA4" w14:paraId="50EA5CB4" w14:textId="77777777" w:rsidTr="00A52D06">
        <w:trPr>
          <w:trHeight w:val="285"/>
        </w:trPr>
        <w:tc>
          <w:tcPr>
            <w:tcW w:w="1242" w:type="dxa"/>
            <w:vMerge w:val="restart"/>
            <w:shd w:val="clear" w:color="000000" w:fill="44546A"/>
            <w:vAlign w:val="center"/>
            <w:hideMark/>
          </w:tcPr>
          <w:p w14:paraId="5543E771" w14:textId="77777777" w:rsidR="00965CA4" w:rsidRPr="00965CA4" w:rsidRDefault="00965CA4" w:rsidP="00965C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val="en-GB" w:eastAsia="en-GB"/>
              </w:rPr>
            </w:pPr>
            <w:r w:rsidRPr="00965CA4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val="en-GB" w:eastAsia="en-GB"/>
              </w:rPr>
              <w:t>LIVELLO</w:t>
            </w:r>
          </w:p>
        </w:tc>
        <w:tc>
          <w:tcPr>
            <w:tcW w:w="8318" w:type="dxa"/>
            <w:gridSpan w:val="4"/>
            <w:shd w:val="clear" w:color="000000" w:fill="44546A"/>
            <w:noWrap/>
            <w:vAlign w:val="bottom"/>
            <w:hideMark/>
          </w:tcPr>
          <w:p w14:paraId="2912CA5F" w14:textId="77777777" w:rsidR="00965CA4" w:rsidRPr="00965CA4" w:rsidRDefault="00965CA4" w:rsidP="00965C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val="en-GB" w:eastAsia="en-GB"/>
              </w:rPr>
            </w:pPr>
            <w:r w:rsidRPr="00965CA4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val="en-GB" w:eastAsia="en-GB"/>
              </w:rPr>
              <w:t>VALUTAZIONE</w:t>
            </w:r>
          </w:p>
        </w:tc>
      </w:tr>
      <w:tr w:rsidR="00965CA4" w:rsidRPr="00965CA4" w14:paraId="6A5AF00A" w14:textId="77777777" w:rsidTr="00A52D06">
        <w:trPr>
          <w:trHeight w:val="525"/>
        </w:trPr>
        <w:tc>
          <w:tcPr>
            <w:tcW w:w="1242" w:type="dxa"/>
            <w:vMerge/>
            <w:vAlign w:val="center"/>
            <w:hideMark/>
          </w:tcPr>
          <w:p w14:paraId="49F33617" w14:textId="77777777" w:rsidR="00965CA4" w:rsidRPr="00965CA4" w:rsidRDefault="00965CA4" w:rsidP="00965CA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val="en-GB" w:eastAsia="en-GB"/>
              </w:rPr>
            </w:pPr>
          </w:p>
        </w:tc>
        <w:tc>
          <w:tcPr>
            <w:tcW w:w="2073" w:type="dxa"/>
            <w:shd w:val="clear" w:color="000000" w:fill="44546A"/>
            <w:vAlign w:val="center"/>
            <w:hideMark/>
          </w:tcPr>
          <w:p w14:paraId="126EDBE3" w14:textId="77777777" w:rsidR="00965CA4" w:rsidRPr="00965CA4" w:rsidRDefault="00965CA4" w:rsidP="00965C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val="en-GB" w:eastAsia="en-GB"/>
              </w:rPr>
            </w:pPr>
            <w:r w:rsidRPr="00965CA4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val="en-GB" w:eastAsia="en-GB"/>
              </w:rPr>
              <w:t>COMPORTAMENTI ORGANIZZATIVI</w:t>
            </w:r>
          </w:p>
        </w:tc>
        <w:tc>
          <w:tcPr>
            <w:tcW w:w="2165" w:type="dxa"/>
            <w:shd w:val="clear" w:color="000000" w:fill="44546A"/>
            <w:vAlign w:val="center"/>
            <w:hideMark/>
          </w:tcPr>
          <w:p w14:paraId="41F64A8A" w14:textId="77777777" w:rsidR="00965CA4" w:rsidRPr="00965CA4" w:rsidRDefault="00965CA4" w:rsidP="00965C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val="en-GB" w:eastAsia="en-GB"/>
              </w:rPr>
            </w:pPr>
            <w:r w:rsidRPr="00965CA4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val="en-GB" w:eastAsia="en-GB"/>
              </w:rPr>
              <w:t>RAGGIUNGIMENTO OBIETTIVI PERSONALI</w:t>
            </w:r>
          </w:p>
        </w:tc>
        <w:tc>
          <w:tcPr>
            <w:tcW w:w="2040" w:type="dxa"/>
            <w:shd w:val="clear" w:color="000000" w:fill="44546A"/>
            <w:vAlign w:val="center"/>
            <w:hideMark/>
          </w:tcPr>
          <w:p w14:paraId="20965704" w14:textId="77777777" w:rsidR="00965CA4" w:rsidRPr="00965CA4" w:rsidRDefault="00965CA4" w:rsidP="00965C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val="en-GB" w:eastAsia="en-GB"/>
              </w:rPr>
            </w:pPr>
            <w:r w:rsidRPr="00965CA4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val="en-GB" w:eastAsia="en-GB"/>
              </w:rPr>
              <w:t>VALUTAZIONE DEL DIRIGENTE</w:t>
            </w:r>
          </w:p>
        </w:tc>
        <w:tc>
          <w:tcPr>
            <w:tcW w:w="2040" w:type="dxa"/>
            <w:shd w:val="clear" w:color="000000" w:fill="44546A"/>
            <w:vAlign w:val="center"/>
            <w:hideMark/>
          </w:tcPr>
          <w:p w14:paraId="429507D9" w14:textId="77777777" w:rsidR="00965CA4" w:rsidRPr="00965CA4" w:rsidRDefault="00965CA4" w:rsidP="00965C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val="en-GB" w:eastAsia="en-GB"/>
              </w:rPr>
            </w:pPr>
            <w:r w:rsidRPr="00965CA4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val="en-GB" w:eastAsia="en-GB"/>
              </w:rPr>
              <w:t>VALUTAZIONE COMPLESSIVA</w:t>
            </w:r>
          </w:p>
        </w:tc>
      </w:tr>
      <w:tr w:rsidR="00965CA4" w:rsidRPr="00965CA4" w14:paraId="40CF672C" w14:textId="77777777" w:rsidTr="00A52D06">
        <w:trPr>
          <w:trHeight w:val="780"/>
        </w:trPr>
        <w:tc>
          <w:tcPr>
            <w:tcW w:w="1242" w:type="dxa"/>
            <w:vMerge/>
            <w:vAlign w:val="center"/>
            <w:hideMark/>
          </w:tcPr>
          <w:p w14:paraId="3DB7922A" w14:textId="77777777" w:rsidR="00965CA4" w:rsidRPr="00965CA4" w:rsidRDefault="00965CA4" w:rsidP="00965CA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val="en-GB" w:eastAsia="en-GB"/>
              </w:rPr>
            </w:pPr>
          </w:p>
        </w:tc>
        <w:tc>
          <w:tcPr>
            <w:tcW w:w="2073" w:type="dxa"/>
            <w:shd w:val="clear" w:color="000000" w:fill="44546A"/>
            <w:vAlign w:val="center"/>
            <w:hideMark/>
          </w:tcPr>
          <w:p w14:paraId="466F29A1" w14:textId="77777777" w:rsidR="00965CA4" w:rsidRPr="00965CA4" w:rsidRDefault="00965CA4" w:rsidP="00965CA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FFFFFF"/>
                <w:sz w:val="24"/>
                <w:szCs w:val="24"/>
                <w:lang w:val="en-GB" w:eastAsia="en-GB"/>
              </w:rPr>
            </w:pPr>
            <w:r w:rsidRPr="00965CA4">
              <w:rPr>
                <w:rFonts w:eastAsia="Times New Roman" w:cstheme="minorHAnsi"/>
                <w:i/>
                <w:iCs/>
                <w:color w:val="FFFFFF"/>
                <w:sz w:val="24"/>
                <w:szCs w:val="24"/>
                <w:lang w:val="en-GB" w:eastAsia="en-GB"/>
              </w:rPr>
              <w:t>MIN 6 PUNTI</w:t>
            </w:r>
            <w:r w:rsidRPr="00965CA4">
              <w:rPr>
                <w:rFonts w:eastAsia="Times New Roman" w:cstheme="minorHAnsi"/>
                <w:i/>
                <w:iCs/>
                <w:color w:val="FFFFFF"/>
                <w:sz w:val="24"/>
                <w:szCs w:val="24"/>
                <w:lang w:val="en-GB" w:eastAsia="en-GB"/>
              </w:rPr>
              <w:br/>
              <w:t>MAX 30 PUNTI</w:t>
            </w:r>
          </w:p>
        </w:tc>
        <w:tc>
          <w:tcPr>
            <w:tcW w:w="2165" w:type="dxa"/>
            <w:shd w:val="clear" w:color="000000" w:fill="44546A"/>
            <w:vAlign w:val="center"/>
            <w:hideMark/>
          </w:tcPr>
          <w:p w14:paraId="319CCD32" w14:textId="77777777" w:rsidR="00965CA4" w:rsidRPr="00965CA4" w:rsidRDefault="00965CA4" w:rsidP="00965CA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FFFFFF"/>
                <w:sz w:val="24"/>
                <w:szCs w:val="24"/>
                <w:lang w:val="en-GB" w:eastAsia="en-GB"/>
              </w:rPr>
            </w:pPr>
            <w:r w:rsidRPr="00965CA4">
              <w:rPr>
                <w:rFonts w:eastAsia="Times New Roman" w:cstheme="minorHAnsi"/>
                <w:i/>
                <w:iCs/>
                <w:color w:val="FFFFFF"/>
                <w:sz w:val="24"/>
                <w:szCs w:val="24"/>
                <w:lang w:val="en-GB" w:eastAsia="en-GB"/>
              </w:rPr>
              <w:t>MIN 0 PUNTI</w:t>
            </w:r>
            <w:r w:rsidRPr="00965CA4">
              <w:rPr>
                <w:rFonts w:eastAsia="Times New Roman" w:cstheme="minorHAnsi"/>
                <w:i/>
                <w:iCs/>
                <w:color w:val="FFFFFF"/>
                <w:sz w:val="24"/>
                <w:szCs w:val="24"/>
                <w:lang w:val="en-GB" w:eastAsia="en-GB"/>
              </w:rPr>
              <w:br/>
              <w:t>MAX 60 PUNTI</w:t>
            </w:r>
          </w:p>
        </w:tc>
        <w:tc>
          <w:tcPr>
            <w:tcW w:w="2040" w:type="dxa"/>
            <w:shd w:val="clear" w:color="000000" w:fill="44546A"/>
            <w:vAlign w:val="center"/>
            <w:hideMark/>
          </w:tcPr>
          <w:p w14:paraId="6778CA7B" w14:textId="77777777" w:rsidR="00965CA4" w:rsidRPr="00965CA4" w:rsidRDefault="00965CA4" w:rsidP="00965CA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FFFFFF"/>
                <w:sz w:val="24"/>
                <w:szCs w:val="24"/>
                <w:lang w:val="en-GB" w:eastAsia="en-GB"/>
              </w:rPr>
            </w:pPr>
            <w:r w:rsidRPr="00965CA4">
              <w:rPr>
                <w:rFonts w:eastAsia="Times New Roman" w:cstheme="minorHAnsi"/>
                <w:i/>
                <w:iCs/>
                <w:color w:val="FFFFFF"/>
                <w:sz w:val="24"/>
                <w:szCs w:val="24"/>
                <w:lang w:val="en-GB" w:eastAsia="en-GB"/>
              </w:rPr>
              <w:t>MIN 2 PUNTI</w:t>
            </w:r>
            <w:r w:rsidRPr="00965CA4">
              <w:rPr>
                <w:rFonts w:eastAsia="Times New Roman" w:cstheme="minorHAnsi"/>
                <w:i/>
                <w:iCs/>
                <w:color w:val="FFFFFF"/>
                <w:sz w:val="24"/>
                <w:szCs w:val="24"/>
                <w:lang w:val="en-GB" w:eastAsia="en-GB"/>
              </w:rPr>
              <w:br/>
              <w:t>MAX 10 PUNTI</w:t>
            </w:r>
          </w:p>
        </w:tc>
        <w:tc>
          <w:tcPr>
            <w:tcW w:w="2040" w:type="dxa"/>
            <w:shd w:val="clear" w:color="000000" w:fill="44546A"/>
            <w:vAlign w:val="center"/>
            <w:hideMark/>
          </w:tcPr>
          <w:p w14:paraId="1FFCD04A" w14:textId="77777777" w:rsidR="00965CA4" w:rsidRPr="00965CA4" w:rsidRDefault="00965CA4" w:rsidP="00965CA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FFFFFF"/>
                <w:sz w:val="24"/>
                <w:szCs w:val="24"/>
                <w:lang w:val="en-GB" w:eastAsia="en-GB"/>
              </w:rPr>
            </w:pPr>
            <w:r w:rsidRPr="00965CA4">
              <w:rPr>
                <w:rFonts w:eastAsia="Times New Roman" w:cstheme="minorHAnsi"/>
                <w:i/>
                <w:iCs/>
                <w:color w:val="FFFFFF"/>
                <w:sz w:val="24"/>
                <w:szCs w:val="24"/>
                <w:lang w:val="en-GB" w:eastAsia="en-GB"/>
              </w:rPr>
              <w:t>MIN 2 PUNTI</w:t>
            </w:r>
            <w:r w:rsidRPr="00965CA4">
              <w:rPr>
                <w:rFonts w:eastAsia="Times New Roman" w:cstheme="minorHAnsi"/>
                <w:i/>
                <w:iCs/>
                <w:color w:val="FFFFFF"/>
                <w:sz w:val="24"/>
                <w:szCs w:val="24"/>
                <w:lang w:val="en-GB" w:eastAsia="en-GB"/>
              </w:rPr>
              <w:br/>
              <w:t>MAX 100 PUNTI</w:t>
            </w:r>
          </w:p>
        </w:tc>
      </w:tr>
      <w:tr w:rsidR="00A52D06" w:rsidRPr="00965CA4" w14:paraId="5717A33C" w14:textId="77777777" w:rsidTr="00A52D06">
        <w:trPr>
          <w:trHeight w:val="285"/>
        </w:trPr>
        <w:tc>
          <w:tcPr>
            <w:tcW w:w="1242" w:type="dxa"/>
            <w:shd w:val="clear" w:color="000000" w:fill="FFFFFF"/>
            <w:noWrap/>
            <w:vAlign w:val="center"/>
          </w:tcPr>
          <w:p w14:paraId="0A8D11B2" w14:textId="13C9F00B" w:rsidR="00A52D06" w:rsidRPr="00965CA4" w:rsidRDefault="00A52D06" w:rsidP="00965C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LIVELLO B1</w:t>
            </w:r>
          </w:p>
        </w:tc>
        <w:tc>
          <w:tcPr>
            <w:tcW w:w="2073" w:type="dxa"/>
            <w:shd w:val="clear" w:color="000000" w:fill="FFFFFF"/>
            <w:noWrap/>
            <w:vAlign w:val="center"/>
          </w:tcPr>
          <w:p w14:paraId="60EC7E27" w14:textId="382B564B" w:rsidR="00A52D06" w:rsidRPr="00965CA4" w:rsidRDefault="00820C67" w:rsidP="00965C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2165" w:type="dxa"/>
            <w:shd w:val="clear" w:color="000000" w:fill="FFFFFF"/>
            <w:noWrap/>
            <w:vAlign w:val="center"/>
          </w:tcPr>
          <w:p w14:paraId="6BB0899D" w14:textId="7C15F861" w:rsidR="00A52D06" w:rsidRPr="00965CA4" w:rsidRDefault="00820C67" w:rsidP="00965C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</w:tcPr>
          <w:p w14:paraId="6E9C3801" w14:textId="3958EBF4" w:rsidR="00A52D06" w:rsidRPr="00965CA4" w:rsidRDefault="00820C67" w:rsidP="00965C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2040" w:type="dxa"/>
            <w:shd w:val="clear" w:color="000000" w:fill="F2F2F2"/>
            <w:noWrap/>
            <w:vAlign w:val="center"/>
          </w:tcPr>
          <w:p w14:paraId="7A1D74D2" w14:textId="6B7965F7" w:rsidR="00A52D06" w:rsidRPr="00965CA4" w:rsidRDefault="00820C67" w:rsidP="00965C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100</w:t>
            </w:r>
          </w:p>
        </w:tc>
      </w:tr>
      <w:tr w:rsidR="00820C67" w:rsidRPr="00965CA4" w14:paraId="62457C0A" w14:textId="77777777" w:rsidTr="00A52D06">
        <w:trPr>
          <w:trHeight w:val="285"/>
        </w:trPr>
        <w:tc>
          <w:tcPr>
            <w:tcW w:w="1242" w:type="dxa"/>
            <w:shd w:val="clear" w:color="000000" w:fill="FFFFFF"/>
            <w:noWrap/>
            <w:vAlign w:val="center"/>
          </w:tcPr>
          <w:p w14:paraId="0CBA210C" w14:textId="08433ECC" w:rsidR="00820C67" w:rsidRDefault="00820C67" w:rsidP="00965C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LIVELLO B2</w:t>
            </w:r>
          </w:p>
        </w:tc>
        <w:tc>
          <w:tcPr>
            <w:tcW w:w="2073" w:type="dxa"/>
            <w:shd w:val="clear" w:color="000000" w:fill="FFFFFF"/>
            <w:noWrap/>
            <w:vAlign w:val="center"/>
          </w:tcPr>
          <w:p w14:paraId="5B927CC2" w14:textId="331B0FD1" w:rsidR="00820C67" w:rsidRDefault="008F4EC5" w:rsidP="00965C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F4EC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28,8</w:t>
            </w:r>
          </w:p>
        </w:tc>
        <w:tc>
          <w:tcPr>
            <w:tcW w:w="2165" w:type="dxa"/>
            <w:shd w:val="clear" w:color="000000" w:fill="FFFFFF"/>
            <w:noWrap/>
            <w:vAlign w:val="center"/>
          </w:tcPr>
          <w:p w14:paraId="1DC90F8C" w14:textId="00C34B52" w:rsidR="00820C67" w:rsidRDefault="008F4EC5" w:rsidP="00965C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</w:tcPr>
          <w:p w14:paraId="45662502" w14:textId="66D7FE14" w:rsidR="00820C67" w:rsidRDefault="008F4EC5" w:rsidP="00965C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2040" w:type="dxa"/>
            <w:shd w:val="clear" w:color="000000" w:fill="F2F2F2"/>
            <w:noWrap/>
            <w:vAlign w:val="center"/>
          </w:tcPr>
          <w:p w14:paraId="7AA68B93" w14:textId="465CC123" w:rsidR="00820C67" w:rsidRDefault="008F4EC5" w:rsidP="00965C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8F4EC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98,8</w:t>
            </w:r>
          </w:p>
        </w:tc>
      </w:tr>
      <w:tr w:rsidR="00965CA4" w:rsidRPr="00965CA4" w14:paraId="7225F5B7" w14:textId="77777777" w:rsidTr="008F4EC5">
        <w:trPr>
          <w:trHeight w:val="285"/>
        </w:trPr>
        <w:tc>
          <w:tcPr>
            <w:tcW w:w="1242" w:type="dxa"/>
            <w:shd w:val="clear" w:color="000000" w:fill="FFFFFF"/>
            <w:noWrap/>
            <w:vAlign w:val="center"/>
          </w:tcPr>
          <w:p w14:paraId="6FB5D6FA" w14:textId="1F04C1BD" w:rsidR="00965CA4" w:rsidRPr="00965CA4" w:rsidRDefault="008F4EC5" w:rsidP="00965C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LIVELLO B3</w:t>
            </w:r>
          </w:p>
        </w:tc>
        <w:tc>
          <w:tcPr>
            <w:tcW w:w="2073" w:type="dxa"/>
            <w:shd w:val="clear" w:color="000000" w:fill="FFFFFF"/>
            <w:noWrap/>
            <w:vAlign w:val="center"/>
          </w:tcPr>
          <w:p w14:paraId="2E05266A" w14:textId="4DD5E3DB" w:rsidR="00965CA4" w:rsidRPr="00965CA4" w:rsidRDefault="00621D87" w:rsidP="00965C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621D87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27,6</w:t>
            </w:r>
          </w:p>
        </w:tc>
        <w:tc>
          <w:tcPr>
            <w:tcW w:w="2165" w:type="dxa"/>
            <w:shd w:val="clear" w:color="000000" w:fill="FFFFFF"/>
            <w:noWrap/>
            <w:vAlign w:val="center"/>
          </w:tcPr>
          <w:p w14:paraId="169F7213" w14:textId="0B4EF974" w:rsidR="00965CA4" w:rsidRPr="00965CA4" w:rsidRDefault="00621D87" w:rsidP="00965C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621D87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57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</w:tcPr>
          <w:p w14:paraId="7DE7F3E7" w14:textId="20786D36" w:rsidR="00965CA4" w:rsidRPr="00965CA4" w:rsidRDefault="00621D87" w:rsidP="00965C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621D87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2040" w:type="dxa"/>
            <w:shd w:val="clear" w:color="000000" w:fill="F2F2F2"/>
            <w:noWrap/>
            <w:vAlign w:val="center"/>
          </w:tcPr>
          <w:p w14:paraId="4684DD2E" w14:textId="0883A0BD" w:rsidR="00965CA4" w:rsidRPr="00965CA4" w:rsidRDefault="009918DB" w:rsidP="00965C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9918D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93,6</w:t>
            </w:r>
          </w:p>
        </w:tc>
      </w:tr>
      <w:tr w:rsidR="009918DB" w:rsidRPr="00965CA4" w14:paraId="12A2B042" w14:textId="77777777" w:rsidTr="008F4EC5">
        <w:trPr>
          <w:trHeight w:val="285"/>
        </w:trPr>
        <w:tc>
          <w:tcPr>
            <w:tcW w:w="1242" w:type="dxa"/>
            <w:shd w:val="clear" w:color="000000" w:fill="FFFFFF"/>
            <w:noWrap/>
            <w:vAlign w:val="center"/>
          </w:tcPr>
          <w:p w14:paraId="35505CAD" w14:textId="34F5652B" w:rsidR="009918DB" w:rsidRPr="00965CA4" w:rsidRDefault="009918DB" w:rsidP="009918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LIVELLO C1</w:t>
            </w:r>
          </w:p>
        </w:tc>
        <w:tc>
          <w:tcPr>
            <w:tcW w:w="2073" w:type="dxa"/>
            <w:shd w:val="clear" w:color="000000" w:fill="FFFFFF"/>
            <w:noWrap/>
            <w:vAlign w:val="center"/>
          </w:tcPr>
          <w:p w14:paraId="6700219A" w14:textId="210DDBD0" w:rsidR="009918DB" w:rsidRPr="00965CA4" w:rsidRDefault="009918DB" w:rsidP="009918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2165" w:type="dxa"/>
            <w:shd w:val="clear" w:color="000000" w:fill="FFFFFF"/>
            <w:noWrap/>
            <w:vAlign w:val="center"/>
          </w:tcPr>
          <w:p w14:paraId="0B15F919" w14:textId="2BB68784" w:rsidR="009918DB" w:rsidRPr="00965CA4" w:rsidRDefault="009918DB" w:rsidP="009918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</w:tcPr>
          <w:p w14:paraId="6501F9FD" w14:textId="14799B56" w:rsidR="009918DB" w:rsidRPr="00965CA4" w:rsidRDefault="009918DB" w:rsidP="009918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2040" w:type="dxa"/>
            <w:shd w:val="clear" w:color="000000" w:fill="F2F2F2"/>
            <w:noWrap/>
            <w:vAlign w:val="center"/>
          </w:tcPr>
          <w:p w14:paraId="17E04ACF" w14:textId="1848F78E" w:rsidR="009918DB" w:rsidRPr="00965CA4" w:rsidRDefault="009918DB" w:rsidP="009918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100</w:t>
            </w:r>
          </w:p>
        </w:tc>
      </w:tr>
      <w:tr w:rsidR="009918DB" w:rsidRPr="00965CA4" w14:paraId="236D29D8" w14:textId="77777777" w:rsidTr="00A52D06">
        <w:trPr>
          <w:trHeight w:val="285"/>
        </w:trPr>
        <w:tc>
          <w:tcPr>
            <w:tcW w:w="1242" w:type="dxa"/>
            <w:shd w:val="clear" w:color="000000" w:fill="FFFFFF"/>
            <w:noWrap/>
            <w:vAlign w:val="center"/>
            <w:hideMark/>
          </w:tcPr>
          <w:p w14:paraId="087CBCB9" w14:textId="63A1DA32" w:rsidR="009918DB" w:rsidRPr="00965CA4" w:rsidRDefault="001141F2" w:rsidP="009918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LIVELLO </w:t>
            </w:r>
            <w:r w:rsidR="009918DB" w:rsidRPr="00965CA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C2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3460BD08" w14:textId="77777777" w:rsidR="009918DB" w:rsidRPr="00965CA4" w:rsidRDefault="009918DB" w:rsidP="009918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965CA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2165" w:type="dxa"/>
            <w:shd w:val="clear" w:color="000000" w:fill="FFFFFF"/>
            <w:noWrap/>
            <w:vAlign w:val="center"/>
            <w:hideMark/>
          </w:tcPr>
          <w:p w14:paraId="7E409BBE" w14:textId="77777777" w:rsidR="009918DB" w:rsidRPr="00965CA4" w:rsidRDefault="009918DB" w:rsidP="009918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965CA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A3BEF0" w14:textId="77777777" w:rsidR="009918DB" w:rsidRPr="00965CA4" w:rsidRDefault="009918DB" w:rsidP="009918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965CA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2040" w:type="dxa"/>
            <w:shd w:val="clear" w:color="000000" w:fill="F2F2F2"/>
            <w:noWrap/>
            <w:vAlign w:val="center"/>
            <w:hideMark/>
          </w:tcPr>
          <w:p w14:paraId="17E0BADB" w14:textId="77777777" w:rsidR="009918DB" w:rsidRPr="00965CA4" w:rsidRDefault="009918DB" w:rsidP="009918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965CA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100</w:t>
            </w:r>
          </w:p>
        </w:tc>
      </w:tr>
      <w:tr w:rsidR="009918DB" w:rsidRPr="00965CA4" w14:paraId="1536FEE5" w14:textId="77777777" w:rsidTr="00A52D06">
        <w:trPr>
          <w:trHeight w:val="285"/>
        </w:trPr>
        <w:tc>
          <w:tcPr>
            <w:tcW w:w="1242" w:type="dxa"/>
            <w:shd w:val="clear" w:color="000000" w:fill="FFFFFF"/>
            <w:noWrap/>
            <w:vAlign w:val="center"/>
            <w:hideMark/>
          </w:tcPr>
          <w:p w14:paraId="2DEB057B" w14:textId="41011630" w:rsidR="009918DB" w:rsidRPr="00965CA4" w:rsidRDefault="009918DB" w:rsidP="009918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LIVELLO</w:t>
            </w:r>
            <w:r w:rsidR="001141F2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965CA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C4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2C3E1A80" w14:textId="77777777" w:rsidR="009918DB" w:rsidRPr="00965CA4" w:rsidRDefault="009918DB" w:rsidP="009918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965CA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2165" w:type="dxa"/>
            <w:shd w:val="clear" w:color="000000" w:fill="FFFFFF"/>
            <w:noWrap/>
            <w:vAlign w:val="center"/>
            <w:hideMark/>
          </w:tcPr>
          <w:p w14:paraId="658B59AB" w14:textId="77777777" w:rsidR="009918DB" w:rsidRPr="00965CA4" w:rsidRDefault="009918DB" w:rsidP="009918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965CA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FBE5AA" w14:textId="77777777" w:rsidR="009918DB" w:rsidRPr="00965CA4" w:rsidRDefault="009918DB" w:rsidP="009918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965CA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2040" w:type="dxa"/>
            <w:shd w:val="clear" w:color="000000" w:fill="F2F2F2"/>
            <w:noWrap/>
            <w:vAlign w:val="center"/>
            <w:hideMark/>
          </w:tcPr>
          <w:p w14:paraId="33A67DDB" w14:textId="77777777" w:rsidR="009918DB" w:rsidRPr="00965CA4" w:rsidRDefault="009918DB" w:rsidP="009918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965CA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100</w:t>
            </w:r>
          </w:p>
        </w:tc>
      </w:tr>
    </w:tbl>
    <w:p w14:paraId="038FA80B" w14:textId="77777777" w:rsidR="004E1D21" w:rsidRPr="008803C7" w:rsidRDefault="004E1D21" w:rsidP="00B3626D">
      <w:pPr>
        <w:jc w:val="both"/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</w:pPr>
    </w:p>
    <w:p w14:paraId="6D40238B" w14:textId="23EE2F0C" w:rsidR="00E65446" w:rsidRPr="008803C7" w:rsidRDefault="00E65446" w:rsidP="00B3626D">
      <w:pPr>
        <w:jc w:val="both"/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</w:pPr>
      <w:r w:rsidRPr="008803C7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Costo del personale</w:t>
      </w:r>
    </w:p>
    <w:p w14:paraId="4B2D1F27" w14:textId="12079719" w:rsidR="00E65446" w:rsidRPr="008803C7" w:rsidRDefault="00E65446" w:rsidP="00B3626D">
      <w:pPr>
        <w:jc w:val="both"/>
        <w:rPr>
          <w:rFonts w:eastAsia="Times New Roman" w:cstheme="minorHAnsi"/>
          <w:sz w:val="24"/>
          <w:szCs w:val="24"/>
          <w:lang w:eastAsia="ar-SA"/>
        </w:rPr>
      </w:pPr>
      <w:r w:rsidRPr="008803C7">
        <w:rPr>
          <w:rFonts w:eastAsia="Times New Roman" w:cstheme="minorHAnsi"/>
          <w:sz w:val="24"/>
          <w:szCs w:val="24"/>
          <w:lang w:eastAsia="ar-SA"/>
        </w:rPr>
        <w:t xml:space="preserve">In base ai CUD 2021 </w:t>
      </w:r>
      <w:r w:rsidR="00B40538" w:rsidRPr="008803C7">
        <w:rPr>
          <w:rFonts w:eastAsia="Times New Roman" w:cstheme="minorHAnsi"/>
          <w:sz w:val="24"/>
          <w:szCs w:val="24"/>
          <w:lang w:eastAsia="ar-SA"/>
        </w:rPr>
        <w:t>si rilevano i seguenti costi del personale al netto dei contributi previdenziali a carico dell’Ente</w:t>
      </w:r>
      <w:r w:rsidR="00F24D02" w:rsidRPr="008803C7">
        <w:rPr>
          <w:rFonts w:eastAsia="Times New Roman" w:cstheme="minorHAnsi"/>
          <w:sz w:val="24"/>
          <w:szCs w:val="24"/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1394"/>
        <w:gridCol w:w="1271"/>
        <w:gridCol w:w="1310"/>
        <w:gridCol w:w="1310"/>
        <w:gridCol w:w="1310"/>
      </w:tblGrid>
      <w:tr w:rsidR="00E65446" w:rsidRPr="008803C7" w14:paraId="26DC29D0" w14:textId="77777777" w:rsidTr="00E65446">
        <w:trPr>
          <w:jc w:val="center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F59F" w14:textId="77777777" w:rsidR="00E65446" w:rsidRPr="008803C7" w:rsidRDefault="00E65446" w:rsidP="007B624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AREE DI INQUADRAMENTO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9221" w14:textId="77777777" w:rsidR="00E65446" w:rsidRPr="008803C7" w:rsidRDefault="00E65446" w:rsidP="007B624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DIRIGENTI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5AA6" w14:textId="5E494C79" w:rsidR="00E65446" w:rsidRPr="008803C7" w:rsidRDefault="00E65446" w:rsidP="007B624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700CD7">
              <w:rPr>
                <w:rFonts w:eastAsia="Times New Roman" w:cstheme="minorHAnsi"/>
                <w:b/>
                <w:bCs/>
                <w:sz w:val="24"/>
                <w:szCs w:val="24"/>
                <w:lang w:val="en-GB" w:eastAsia="it-IT"/>
              </w:rPr>
              <w:t xml:space="preserve">DIRIGENTI </w:t>
            </w:r>
            <w:proofErr w:type="spellStart"/>
            <w:r w:rsidRPr="00700CD7">
              <w:rPr>
                <w:rFonts w:eastAsia="Times New Roman" w:cstheme="minorHAnsi"/>
                <w:b/>
                <w:bCs/>
                <w:sz w:val="24"/>
                <w:szCs w:val="24"/>
                <w:lang w:val="en-GB" w:eastAsia="it-IT"/>
              </w:rPr>
              <w:t>arretrati</w:t>
            </w:r>
            <w:proofErr w:type="spellEnd"/>
            <w:r w:rsidRPr="00700CD7">
              <w:rPr>
                <w:rFonts w:eastAsia="Times New Roman" w:cstheme="minorHAnsi"/>
                <w:b/>
                <w:bCs/>
                <w:sz w:val="24"/>
                <w:szCs w:val="24"/>
                <w:lang w:val="en-GB" w:eastAsia="it-IT"/>
              </w:rPr>
              <w:t xml:space="preserve"> ex </w:t>
            </w:r>
            <w:proofErr w:type="spellStart"/>
            <w:r w:rsidRPr="00700CD7">
              <w:rPr>
                <w:rFonts w:eastAsia="Times New Roman" w:cstheme="minorHAnsi"/>
                <w:b/>
                <w:bCs/>
                <w:sz w:val="24"/>
                <w:szCs w:val="24"/>
                <w:lang w:val="en-GB" w:eastAsia="it-IT"/>
              </w:rPr>
              <w:t>dirigente</w:t>
            </w:r>
            <w:proofErr w:type="spellEnd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CCC2" w14:textId="2DE7544A" w:rsidR="00E65446" w:rsidRPr="008803C7" w:rsidRDefault="00E65446" w:rsidP="007B624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AREA </w:t>
            </w:r>
          </w:p>
          <w:p w14:paraId="00352757" w14:textId="77777777" w:rsidR="00E65446" w:rsidRPr="008803C7" w:rsidRDefault="00E65446" w:rsidP="007B624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E78F" w14:textId="77777777" w:rsidR="00E65446" w:rsidRPr="008803C7" w:rsidRDefault="00E65446" w:rsidP="007B624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AREA</w:t>
            </w:r>
          </w:p>
          <w:p w14:paraId="45EA2035" w14:textId="77777777" w:rsidR="00E65446" w:rsidRPr="008803C7" w:rsidRDefault="00E65446" w:rsidP="007B624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6F7F" w14:textId="77777777" w:rsidR="00E65446" w:rsidRPr="008803C7" w:rsidRDefault="00E65446" w:rsidP="007B624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TOTALE </w:t>
            </w:r>
          </w:p>
        </w:tc>
      </w:tr>
      <w:tr w:rsidR="00E65446" w:rsidRPr="008803C7" w14:paraId="7D2D7DA4" w14:textId="77777777" w:rsidTr="00E65446">
        <w:trPr>
          <w:jc w:val="center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DFC2" w14:textId="77777777" w:rsidR="00E65446" w:rsidRPr="008803C7" w:rsidRDefault="00E65446" w:rsidP="007B624F">
            <w:pPr>
              <w:suppressAutoHyphens/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Personale in servizio a tempo indeterminato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1575" w14:textId="77777777" w:rsidR="00E65446" w:rsidRPr="008803C7" w:rsidRDefault="00E65446" w:rsidP="007B624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445" w14:textId="77777777" w:rsidR="00E65446" w:rsidRPr="008803C7" w:rsidRDefault="00E65446" w:rsidP="007B624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E646" w14:textId="371B04BA" w:rsidR="00E65446" w:rsidRPr="008803C7" w:rsidRDefault="00E65446" w:rsidP="007B624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CAD2" w14:textId="77777777" w:rsidR="00E65446" w:rsidRPr="008803C7" w:rsidRDefault="00E65446" w:rsidP="007B624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A763" w14:textId="77777777" w:rsidR="00E65446" w:rsidRPr="008803C7" w:rsidRDefault="00E65446" w:rsidP="007B624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sz w:val="24"/>
                <w:szCs w:val="24"/>
                <w:lang w:eastAsia="it-IT"/>
              </w:rPr>
              <w:t>16</w:t>
            </w:r>
          </w:p>
        </w:tc>
      </w:tr>
      <w:tr w:rsidR="00E65446" w:rsidRPr="008803C7" w14:paraId="28A61E22" w14:textId="77777777" w:rsidTr="00E65446">
        <w:trPr>
          <w:jc w:val="center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258E" w14:textId="14DBB2BD" w:rsidR="00E65446" w:rsidRPr="008803C7" w:rsidRDefault="00E65446" w:rsidP="007B624F">
            <w:pPr>
              <w:suppressAutoHyphens/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Costo del personale al netto dei contributi previdenziali a carico dell'Ente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8E75" w14:textId="745CD14A" w:rsidR="00E65446" w:rsidRPr="008803C7" w:rsidRDefault="00E65446" w:rsidP="007B624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85.414,00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FD67" w14:textId="27D5F972" w:rsidR="00E65446" w:rsidRPr="008803C7" w:rsidRDefault="00E65446" w:rsidP="007B624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3.321,00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D820" w14:textId="35A9EDEA" w:rsidR="00E65446" w:rsidRPr="008803C7" w:rsidRDefault="00E65446" w:rsidP="007B624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sz w:val="24"/>
                <w:szCs w:val="24"/>
                <w:lang w:eastAsia="it-IT"/>
              </w:rPr>
              <w:t>196.039,00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1141" w14:textId="75A2ED8A" w:rsidR="00E65446" w:rsidRPr="008803C7" w:rsidRDefault="00E65446" w:rsidP="007B624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803C7">
              <w:rPr>
                <w:rFonts w:eastAsia="Times New Roman" w:cstheme="minorHAnsi"/>
                <w:sz w:val="24"/>
                <w:szCs w:val="24"/>
                <w:lang w:eastAsia="it-IT"/>
              </w:rPr>
              <w:t>300.387,00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A4FC" w14:textId="3F3BE340" w:rsidR="00E65446" w:rsidRPr="008803C7" w:rsidRDefault="00E65446" w:rsidP="007B624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700CD7">
              <w:rPr>
                <w:rFonts w:eastAsia="Times New Roman" w:cstheme="minorHAnsi"/>
                <w:sz w:val="24"/>
                <w:szCs w:val="24"/>
                <w:lang w:val="en-GB" w:eastAsia="en-GB"/>
              </w:rPr>
              <w:t>585.161,00</w:t>
            </w:r>
          </w:p>
        </w:tc>
      </w:tr>
    </w:tbl>
    <w:p w14:paraId="68465DA5" w14:textId="6E83835E" w:rsidR="00700CD7" w:rsidRPr="008803C7" w:rsidRDefault="00700CD7" w:rsidP="00B3626D">
      <w:pPr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65393BA" w14:textId="77777777" w:rsidR="00700CD7" w:rsidRPr="008803C7" w:rsidRDefault="00700CD7" w:rsidP="00B3626D">
      <w:pPr>
        <w:jc w:val="both"/>
        <w:rPr>
          <w:rFonts w:eastAsia="Times New Roman" w:cstheme="minorHAnsi"/>
          <w:sz w:val="24"/>
          <w:szCs w:val="24"/>
          <w:lang w:eastAsia="ar-SA"/>
        </w:rPr>
      </w:pPr>
    </w:p>
    <w:sectPr w:rsidR="00700CD7" w:rsidRPr="008803C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2EA9" w14:textId="77777777" w:rsidR="00ED40B8" w:rsidRDefault="00ED40B8" w:rsidP="00876646">
      <w:pPr>
        <w:spacing w:after="0" w:line="240" w:lineRule="auto"/>
      </w:pPr>
      <w:r>
        <w:separator/>
      </w:r>
    </w:p>
  </w:endnote>
  <w:endnote w:type="continuationSeparator" w:id="0">
    <w:p w14:paraId="6664C5D6" w14:textId="77777777" w:rsidR="00ED40B8" w:rsidRDefault="00ED40B8" w:rsidP="0087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9D9D" w14:textId="5EB62D0C" w:rsidR="00876646" w:rsidRDefault="00451E16">
    <w:pPr>
      <w:pStyle w:val="Pidipagina"/>
    </w:pPr>
    <w:fldSimple w:instr=" FILENAME   \* MERGEFORMAT ">
      <w:r w:rsidR="000929EB">
        <w:rPr>
          <w:noProof/>
        </w:rPr>
        <w:t>2020_Relazione Illustrativa SICO_03.docx</w:t>
      </w:r>
    </w:fldSimple>
    <w:r w:rsidR="00A11795">
      <w:tab/>
    </w:r>
    <w:r w:rsidR="00A11795">
      <w:tab/>
      <w:t xml:space="preserve">Pag. </w:t>
    </w:r>
    <w:r w:rsidR="00A11795">
      <w:rPr>
        <w:b/>
        <w:bCs/>
      </w:rPr>
      <w:fldChar w:fldCharType="begin"/>
    </w:r>
    <w:r w:rsidR="00A11795">
      <w:rPr>
        <w:b/>
        <w:bCs/>
      </w:rPr>
      <w:instrText>PAGE  \* Arabic  \* MERGEFORMAT</w:instrText>
    </w:r>
    <w:r w:rsidR="00A11795">
      <w:rPr>
        <w:b/>
        <w:bCs/>
      </w:rPr>
      <w:fldChar w:fldCharType="separate"/>
    </w:r>
    <w:r w:rsidR="00A11795">
      <w:rPr>
        <w:b/>
        <w:bCs/>
      </w:rPr>
      <w:t>1</w:t>
    </w:r>
    <w:r w:rsidR="00A11795">
      <w:rPr>
        <w:b/>
        <w:bCs/>
      </w:rPr>
      <w:fldChar w:fldCharType="end"/>
    </w:r>
    <w:r w:rsidR="00A11795">
      <w:t xml:space="preserve"> a </w:t>
    </w:r>
    <w:r w:rsidR="00A11795">
      <w:rPr>
        <w:b/>
        <w:bCs/>
      </w:rPr>
      <w:fldChar w:fldCharType="begin"/>
    </w:r>
    <w:r w:rsidR="00A11795">
      <w:rPr>
        <w:b/>
        <w:bCs/>
      </w:rPr>
      <w:instrText>NUMPAGES  \* Arabic  \* MERGEFORMAT</w:instrText>
    </w:r>
    <w:r w:rsidR="00A11795">
      <w:rPr>
        <w:b/>
        <w:bCs/>
      </w:rPr>
      <w:fldChar w:fldCharType="separate"/>
    </w:r>
    <w:r w:rsidR="00A11795">
      <w:rPr>
        <w:b/>
        <w:bCs/>
      </w:rPr>
      <w:t>2</w:t>
    </w:r>
    <w:r w:rsidR="00A11795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AB890" w14:textId="77777777" w:rsidR="00ED40B8" w:rsidRDefault="00ED40B8" w:rsidP="00876646">
      <w:pPr>
        <w:spacing w:after="0" w:line="240" w:lineRule="auto"/>
      </w:pPr>
      <w:r>
        <w:separator/>
      </w:r>
    </w:p>
  </w:footnote>
  <w:footnote w:type="continuationSeparator" w:id="0">
    <w:p w14:paraId="185E18D2" w14:textId="77777777" w:rsidR="00ED40B8" w:rsidRDefault="00ED40B8" w:rsidP="00876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A54A" w14:textId="4187D87A" w:rsidR="00876646" w:rsidRDefault="00A11795">
    <w:pPr>
      <w:pStyle w:val="Intestazione"/>
    </w:pPr>
    <w:r>
      <w:rPr>
        <w:noProof/>
      </w:rPr>
      <w:drawing>
        <wp:inline distT="0" distB="0" distL="0" distR="0" wp14:anchorId="4F806CBA" wp14:editId="539391D6">
          <wp:extent cx="5731510" cy="627990"/>
          <wp:effectExtent l="0" t="0" r="2540" b="1270"/>
          <wp:docPr id="3" name="Immagine 3" descr="Senza tito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nza titol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27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3889AFD" w14:textId="77777777" w:rsidR="00A11795" w:rsidRDefault="00A117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7D8F"/>
    <w:multiLevelType w:val="hybridMultilevel"/>
    <w:tmpl w:val="5CAE1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7550F"/>
    <w:multiLevelType w:val="hybridMultilevel"/>
    <w:tmpl w:val="6BBED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16BDF"/>
    <w:multiLevelType w:val="hybridMultilevel"/>
    <w:tmpl w:val="A0D22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75373"/>
    <w:multiLevelType w:val="hybridMultilevel"/>
    <w:tmpl w:val="634E1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72D9B"/>
    <w:multiLevelType w:val="hybridMultilevel"/>
    <w:tmpl w:val="9474C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2571F"/>
    <w:multiLevelType w:val="hybridMultilevel"/>
    <w:tmpl w:val="0868F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D4C11"/>
    <w:multiLevelType w:val="hybridMultilevel"/>
    <w:tmpl w:val="CD50F53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9368DD"/>
    <w:multiLevelType w:val="hybridMultilevel"/>
    <w:tmpl w:val="7E4CA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048DC"/>
    <w:multiLevelType w:val="hybridMultilevel"/>
    <w:tmpl w:val="B846F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F6B14"/>
    <w:multiLevelType w:val="hybridMultilevel"/>
    <w:tmpl w:val="5F3A9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A656C"/>
    <w:multiLevelType w:val="hybridMultilevel"/>
    <w:tmpl w:val="3D007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15CC0"/>
    <w:multiLevelType w:val="hybridMultilevel"/>
    <w:tmpl w:val="132CF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128E4"/>
    <w:multiLevelType w:val="hybridMultilevel"/>
    <w:tmpl w:val="C16A7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E5D"/>
    <w:multiLevelType w:val="hybridMultilevel"/>
    <w:tmpl w:val="1B4A2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07320"/>
    <w:multiLevelType w:val="hybridMultilevel"/>
    <w:tmpl w:val="AE58E9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E7D99"/>
    <w:multiLevelType w:val="hybridMultilevel"/>
    <w:tmpl w:val="5F18A5F0"/>
    <w:lvl w:ilvl="0" w:tplc="512A30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6566C5A"/>
    <w:multiLevelType w:val="hybridMultilevel"/>
    <w:tmpl w:val="029C7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A30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37E1C"/>
    <w:multiLevelType w:val="hybridMultilevel"/>
    <w:tmpl w:val="87EE1AB4"/>
    <w:lvl w:ilvl="0" w:tplc="9A727546">
      <w:start w:val="1"/>
      <w:numFmt w:val="bullet"/>
      <w:lvlText w:val=""/>
      <w:lvlJc w:val="left"/>
      <w:pPr>
        <w:ind w:left="720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C7934"/>
    <w:multiLevelType w:val="hybridMultilevel"/>
    <w:tmpl w:val="0F8E3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9"/>
  </w:num>
  <w:num w:numId="5">
    <w:abstractNumId w:val="17"/>
  </w:num>
  <w:num w:numId="6">
    <w:abstractNumId w:val="0"/>
  </w:num>
  <w:num w:numId="7">
    <w:abstractNumId w:val="4"/>
  </w:num>
  <w:num w:numId="8">
    <w:abstractNumId w:val="13"/>
  </w:num>
  <w:num w:numId="9">
    <w:abstractNumId w:val="8"/>
  </w:num>
  <w:num w:numId="10">
    <w:abstractNumId w:val="18"/>
  </w:num>
  <w:num w:numId="11">
    <w:abstractNumId w:val="15"/>
  </w:num>
  <w:num w:numId="12">
    <w:abstractNumId w:val="1"/>
  </w:num>
  <w:num w:numId="13">
    <w:abstractNumId w:val="7"/>
  </w:num>
  <w:num w:numId="14">
    <w:abstractNumId w:val="3"/>
  </w:num>
  <w:num w:numId="15">
    <w:abstractNumId w:val="14"/>
  </w:num>
  <w:num w:numId="16">
    <w:abstractNumId w:val="5"/>
  </w:num>
  <w:num w:numId="17">
    <w:abstractNumId w:val="10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4F"/>
    <w:rsid w:val="00001872"/>
    <w:rsid w:val="00013B9A"/>
    <w:rsid w:val="00014104"/>
    <w:rsid w:val="000318C9"/>
    <w:rsid w:val="00034E41"/>
    <w:rsid w:val="00057AE5"/>
    <w:rsid w:val="00077C05"/>
    <w:rsid w:val="00091DDE"/>
    <w:rsid w:val="000929EB"/>
    <w:rsid w:val="000D0EE2"/>
    <w:rsid w:val="000E2B59"/>
    <w:rsid w:val="000F262D"/>
    <w:rsid w:val="000F352C"/>
    <w:rsid w:val="000F67C8"/>
    <w:rsid w:val="00103E83"/>
    <w:rsid w:val="00106ACF"/>
    <w:rsid w:val="00110C3F"/>
    <w:rsid w:val="001141F2"/>
    <w:rsid w:val="001238FC"/>
    <w:rsid w:val="001346B8"/>
    <w:rsid w:val="0013576C"/>
    <w:rsid w:val="00136275"/>
    <w:rsid w:val="00137938"/>
    <w:rsid w:val="001538BF"/>
    <w:rsid w:val="001624C7"/>
    <w:rsid w:val="00181F39"/>
    <w:rsid w:val="00197A4D"/>
    <w:rsid w:val="001A70AC"/>
    <w:rsid w:val="001C76FA"/>
    <w:rsid w:val="001D1DC9"/>
    <w:rsid w:val="001F666E"/>
    <w:rsid w:val="00203F4F"/>
    <w:rsid w:val="00205DFB"/>
    <w:rsid w:val="002505A1"/>
    <w:rsid w:val="002521F8"/>
    <w:rsid w:val="00281A5E"/>
    <w:rsid w:val="00290862"/>
    <w:rsid w:val="00291E85"/>
    <w:rsid w:val="002A3D14"/>
    <w:rsid w:val="002A7CDE"/>
    <w:rsid w:val="002B131D"/>
    <w:rsid w:val="002B3865"/>
    <w:rsid w:val="002B398A"/>
    <w:rsid w:val="002C0EC9"/>
    <w:rsid w:val="002C6E6B"/>
    <w:rsid w:val="002D2149"/>
    <w:rsid w:val="002D4355"/>
    <w:rsid w:val="002D7F8A"/>
    <w:rsid w:val="002E55C7"/>
    <w:rsid w:val="002F3DE6"/>
    <w:rsid w:val="0030316B"/>
    <w:rsid w:val="00306E99"/>
    <w:rsid w:val="00315585"/>
    <w:rsid w:val="0032264B"/>
    <w:rsid w:val="00330403"/>
    <w:rsid w:val="003409E4"/>
    <w:rsid w:val="00341505"/>
    <w:rsid w:val="00342066"/>
    <w:rsid w:val="0034495B"/>
    <w:rsid w:val="00346ABC"/>
    <w:rsid w:val="00362CA7"/>
    <w:rsid w:val="00371E29"/>
    <w:rsid w:val="0038136B"/>
    <w:rsid w:val="003A199E"/>
    <w:rsid w:val="003D01E7"/>
    <w:rsid w:val="003D384E"/>
    <w:rsid w:val="0045105A"/>
    <w:rsid w:val="00451E16"/>
    <w:rsid w:val="00467C40"/>
    <w:rsid w:val="00472041"/>
    <w:rsid w:val="004740D0"/>
    <w:rsid w:val="00495130"/>
    <w:rsid w:val="004A444E"/>
    <w:rsid w:val="004B179B"/>
    <w:rsid w:val="004E1D21"/>
    <w:rsid w:val="004E2633"/>
    <w:rsid w:val="00502826"/>
    <w:rsid w:val="0051719C"/>
    <w:rsid w:val="00521919"/>
    <w:rsid w:val="0056522C"/>
    <w:rsid w:val="00577C19"/>
    <w:rsid w:val="0059370A"/>
    <w:rsid w:val="005B44A9"/>
    <w:rsid w:val="005C5F79"/>
    <w:rsid w:val="005E77DD"/>
    <w:rsid w:val="005F663A"/>
    <w:rsid w:val="00606EA6"/>
    <w:rsid w:val="00621D87"/>
    <w:rsid w:val="006330CD"/>
    <w:rsid w:val="0063735E"/>
    <w:rsid w:val="00653C88"/>
    <w:rsid w:val="00653D44"/>
    <w:rsid w:val="006639D3"/>
    <w:rsid w:val="006640E4"/>
    <w:rsid w:val="00671D7B"/>
    <w:rsid w:val="0068128C"/>
    <w:rsid w:val="0069566A"/>
    <w:rsid w:val="006F446C"/>
    <w:rsid w:val="00700CD7"/>
    <w:rsid w:val="007068E0"/>
    <w:rsid w:val="0070762C"/>
    <w:rsid w:val="00722A67"/>
    <w:rsid w:val="00725993"/>
    <w:rsid w:val="0073645B"/>
    <w:rsid w:val="0075093A"/>
    <w:rsid w:val="00751F03"/>
    <w:rsid w:val="007B6882"/>
    <w:rsid w:val="007C5A40"/>
    <w:rsid w:val="007D489A"/>
    <w:rsid w:val="007D7CAC"/>
    <w:rsid w:val="00801A93"/>
    <w:rsid w:val="00805DA8"/>
    <w:rsid w:val="00820C67"/>
    <w:rsid w:val="00820F73"/>
    <w:rsid w:val="00827EDF"/>
    <w:rsid w:val="00833FAE"/>
    <w:rsid w:val="0084193F"/>
    <w:rsid w:val="00861EF8"/>
    <w:rsid w:val="008718E0"/>
    <w:rsid w:val="00876646"/>
    <w:rsid w:val="0087757F"/>
    <w:rsid w:val="008803C7"/>
    <w:rsid w:val="00891630"/>
    <w:rsid w:val="008A5174"/>
    <w:rsid w:val="008B2DFA"/>
    <w:rsid w:val="008B5CDB"/>
    <w:rsid w:val="008C37F2"/>
    <w:rsid w:val="008D60F1"/>
    <w:rsid w:val="008E2A89"/>
    <w:rsid w:val="008F4EC5"/>
    <w:rsid w:val="008F53D8"/>
    <w:rsid w:val="009005A0"/>
    <w:rsid w:val="00906093"/>
    <w:rsid w:val="00927611"/>
    <w:rsid w:val="00944C11"/>
    <w:rsid w:val="00965CA4"/>
    <w:rsid w:val="00977236"/>
    <w:rsid w:val="009918DB"/>
    <w:rsid w:val="009A3D7A"/>
    <w:rsid w:val="009B5DF3"/>
    <w:rsid w:val="009D755E"/>
    <w:rsid w:val="00A00660"/>
    <w:rsid w:val="00A02F6B"/>
    <w:rsid w:val="00A06A86"/>
    <w:rsid w:val="00A11795"/>
    <w:rsid w:val="00A13DE5"/>
    <w:rsid w:val="00A21083"/>
    <w:rsid w:val="00A241B2"/>
    <w:rsid w:val="00A300CB"/>
    <w:rsid w:val="00A31402"/>
    <w:rsid w:val="00A52D06"/>
    <w:rsid w:val="00A53A5A"/>
    <w:rsid w:val="00A576E3"/>
    <w:rsid w:val="00A645CD"/>
    <w:rsid w:val="00A75A6D"/>
    <w:rsid w:val="00A97EE7"/>
    <w:rsid w:val="00AA4B6E"/>
    <w:rsid w:val="00AC5156"/>
    <w:rsid w:val="00AE7A31"/>
    <w:rsid w:val="00AF6142"/>
    <w:rsid w:val="00B10875"/>
    <w:rsid w:val="00B21270"/>
    <w:rsid w:val="00B21B8D"/>
    <w:rsid w:val="00B3626D"/>
    <w:rsid w:val="00B40538"/>
    <w:rsid w:val="00B7453F"/>
    <w:rsid w:val="00B84297"/>
    <w:rsid w:val="00B86233"/>
    <w:rsid w:val="00B94E9D"/>
    <w:rsid w:val="00BB6F0B"/>
    <w:rsid w:val="00BC227A"/>
    <w:rsid w:val="00BC38C8"/>
    <w:rsid w:val="00BC78BE"/>
    <w:rsid w:val="00BF28B1"/>
    <w:rsid w:val="00C04A5D"/>
    <w:rsid w:val="00C3720F"/>
    <w:rsid w:val="00C56360"/>
    <w:rsid w:val="00C61342"/>
    <w:rsid w:val="00C7493B"/>
    <w:rsid w:val="00C96300"/>
    <w:rsid w:val="00CC6509"/>
    <w:rsid w:val="00CC6A47"/>
    <w:rsid w:val="00D12280"/>
    <w:rsid w:val="00D211A4"/>
    <w:rsid w:val="00D33CDF"/>
    <w:rsid w:val="00D71FA5"/>
    <w:rsid w:val="00D764A1"/>
    <w:rsid w:val="00DA06AE"/>
    <w:rsid w:val="00DB5DE3"/>
    <w:rsid w:val="00DF25E5"/>
    <w:rsid w:val="00E00FC5"/>
    <w:rsid w:val="00E07115"/>
    <w:rsid w:val="00E14DED"/>
    <w:rsid w:val="00E4364C"/>
    <w:rsid w:val="00E4403F"/>
    <w:rsid w:val="00E47860"/>
    <w:rsid w:val="00E65446"/>
    <w:rsid w:val="00E76ADE"/>
    <w:rsid w:val="00E7706A"/>
    <w:rsid w:val="00E84C4C"/>
    <w:rsid w:val="00ED1BF6"/>
    <w:rsid w:val="00ED40B8"/>
    <w:rsid w:val="00EE1BD8"/>
    <w:rsid w:val="00EE3330"/>
    <w:rsid w:val="00EF1285"/>
    <w:rsid w:val="00EF5D74"/>
    <w:rsid w:val="00F05A98"/>
    <w:rsid w:val="00F24D02"/>
    <w:rsid w:val="00F27AC2"/>
    <w:rsid w:val="00F36F15"/>
    <w:rsid w:val="00F616FC"/>
    <w:rsid w:val="00F63944"/>
    <w:rsid w:val="00F743BD"/>
    <w:rsid w:val="00F871C2"/>
    <w:rsid w:val="00F9489E"/>
    <w:rsid w:val="00F965A8"/>
    <w:rsid w:val="00FA186F"/>
    <w:rsid w:val="00FB4839"/>
    <w:rsid w:val="00FE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852CA"/>
  <w15:chartTrackingRefBased/>
  <w15:docId w15:val="{5A0F40BE-289E-4EE4-9839-F6A6695C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3F4F"/>
    <w:rPr>
      <w:lang w:val="it-IT"/>
    </w:rPr>
  </w:style>
  <w:style w:type="paragraph" w:styleId="Titolo1">
    <w:name w:val="heading 1"/>
    <w:basedOn w:val="Normale"/>
    <w:next w:val="Normale"/>
    <w:link w:val="Titolo1Carattere"/>
    <w:autoRedefine/>
    <w:qFormat/>
    <w:rsid w:val="00013B9A"/>
    <w:pPr>
      <w:keepNext/>
      <w:keepLines/>
      <w:spacing w:before="240" w:after="0" w:line="240" w:lineRule="auto"/>
      <w:outlineLvl w:val="0"/>
    </w:pPr>
    <w:rPr>
      <w:rFonts w:ascii="Calibri" w:eastAsiaTheme="majorEastAsia" w:hAnsi="Calibri" w:cstheme="majorBidi"/>
      <w:b/>
      <w:sz w:val="24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013B9A"/>
    <w:pPr>
      <w:spacing w:after="0" w:line="240" w:lineRule="auto"/>
      <w:jc w:val="both"/>
      <w:outlineLvl w:val="1"/>
    </w:pPr>
    <w:rPr>
      <w:rFonts w:ascii="Calibri" w:eastAsia="Times New Roman" w:hAnsi="Calibri" w:cs="Times New Roman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semiHidden/>
    <w:rsid w:val="004A44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4A444E"/>
    <w:rPr>
      <w:rFonts w:ascii="Courier New" w:eastAsia="Times New Roman" w:hAnsi="Courier New" w:cs="Times New Roman"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rsid w:val="00013B9A"/>
    <w:rPr>
      <w:rFonts w:ascii="Calibri" w:eastAsiaTheme="majorEastAsia" w:hAnsi="Calibri" w:cstheme="majorBidi"/>
      <w:b/>
      <w:sz w:val="24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013B9A"/>
    <w:rPr>
      <w:rFonts w:ascii="Calibri" w:eastAsia="Times New Roman" w:hAnsi="Calibri" w:cs="Times New Roman"/>
      <w:sz w:val="24"/>
      <w:szCs w:val="20"/>
      <w:u w:val="single"/>
      <w:lang w:val="it-IT" w:eastAsia="it-IT"/>
    </w:rPr>
  </w:style>
  <w:style w:type="paragraph" w:styleId="Paragrafoelenco">
    <w:name w:val="List Paragraph"/>
    <w:basedOn w:val="Normale"/>
    <w:uiPriority w:val="34"/>
    <w:qFormat/>
    <w:rsid w:val="00013B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6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6646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6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64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3881</Words>
  <Characters>22123</Characters>
  <Application>Microsoft Office Word</Application>
  <DocSecurity>0</DocSecurity>
  <Lines>184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Maneschi</dc:creator>
  <cp:keywords/>
  <dc:description/>
  <cp:lastModifiedBy>Enrica Maneschi</cp:lastModifiedBy>
  <cp:revision>56</cp:revision>
  <dcterms:created xsi:type="dcterms:W3CDTF">2021-06-17T06:51:00Z</dcterms:created>
  <dcterms:modified xsi:type="dcterms:W3CDTF">2021-06-17T08:02:00Z</dcterms:modified>
</cp:coreProperties>
</file>