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0B67E" w14:textId="7F1E6797" w:rsidR="00CC5E9D" w:rsidRPr="00AD755C" w:rsidRDefault="00CC5E9D" w:rsidP="00C81E88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AVVISO PUBBLICO PER LA COSTITUZIONE DI UN ELENCO DI SOGGETTI OPERANTI NEL SETTORE DEI SERVIZI DI ARCHITETTURA E INGEGNERIA DISPONIBILI AD ACCOGLIERE STUDENT</w:t>
      </w:r>
      <w:r w:rsidR="004E0A8F" w:rsidRPr="00AD755C">
        <w:rPr>
          <w:rFonts w:asciiTheme="majorHAnsi" w:hAnsiTheme="majorHAnsi" w:cstheme="majorHAnsi"/>
          <w:b/>
          <w:bCs/>
          <w:sz w:val="22"/>
          <w:szCs w:val="22"/>
        </w:rPr>
        <w:t xml:space="preserve">I E </w:t>
      </w:r>
      <w:r w:rsidRPr="00AD755C">
        <w:rPr>
          <w:rFonts w:asciiTheme="majorHAnsi" w:hAnsiTheme="majorHAnsi" w:cstheme="majorHAnsi"/>
          <w:b/>
          <w:bCs/>
          <w:sz w:val="22"/>
          <w:szCs w:val="22"/>
        </w:rPr>
        <w:t>NEO-</w:t>
      </w:r>
      <w:r w:rsidR="00C81E88" w:rsidRPr="00AD755C">
        <w:rPr>
          <w:rFonts w:asciiTheme="majorHAnsi" w:hAnsiTheme="majorHAnsi" w:cstheme="majorHAnsi"/>
          <w:b/>
          <w:bCs/>
          <w:sz w:val="22"/>
          <w:szCs w:val="22"/>
        </w:rPr>
        <w:t xml:space="preserve">LAUREATI PER PERCORSI FORMATIVI </w:t>
      </w:r>
      <w:r w:rsidRPr="00AD755C">
        <w:rPr>
          <w:rFonts w:asciiTheme="majorHAnsi" w:hAnsiTheme="majorHAnsi" w:cstheme="majorHAnsi"/>
          <w:b/>
          <w:bCs/>
          <w:sz w:val="22"/>
          <w:szCs w:val="22"/>
        </w:rPr>
        <w:t>E PROFESSIONALIZZANTI</w:t>
      </w:r>
    </w:p>
    <w:p w14:paraId="00000002" w14:textId="191F085E" w:rsidR="00927733" w:rsidRPr="00456A25" w:rsidRDefault="00EE4642" w:rsidP="00C81E88">
      <w:pPr>
        <w:spacing w:after="0" w:line="360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56A25">
        <w:rPr>
          <w:rFonts w:asciiTheme="majorHAnsi" w:hAnsiTheme="majorHAnsi" w:cstheme="majorHAnsi"/>
          <w:b/>
          <w:sz w:val="22"/>
          <w:szCs w:val="22"/>
        </w:rPr>
        <w:t>in attuazione del Protocollo d’Intesa tra Ordine degli Architetti P.P.C di Roma e Provincia e</w:t>
      </w:r>
    </w:p>
    <w:p w14:paraId="00000003" w14:textId="6F4ECA99" w:rsidR="00927733" w:rsidRPr="00456A25" w:rsidRDefault="00EE4642" w:rsidP="00C81E88">
      <w:pPr>
        <w:spacing w:after="0" w:line="360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56A25">
        <w:rPr>
          <w:rFonts w:asciiTheme="majorHAnsi" w:hAnsiTheme="majorHAnsi" w:cstheme="majorHAnsi"/>
          <w:b/>
          <w:sz w:val="22"/>
          <w:szCs w:val="22"/>
        </w:rPr>
        <w:t>Università degli Studi di Roma Tre – Dipartimento di Architettura.</w:t>
      </w:r>
    </w:p>
    <w:p w14:paraId="00000004" w14:textId="77777777" w:rsidR="00927733" w:rsidRPr="00AD755C" w:rsidRDefault="00927733" w:rsidP="00C81E88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00000005" w14:textId="77777777" w:rsidR="00927733" w:rsidRPr="00AD755C" w:rsidRDefault="00EE4642" w:rsidP="00C81E88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Premessa</w:t>
      </w:r>
    </w:p>
    <w:p w14:paraId="00000006" w14:textId="14CC8BA0" w:rsidR="00927733" w:rsidRPr="00AD755C" w:rsidRDefault="00456A25" w:rsidP="00C81E88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Il presente A</w:t>
      </w:r>
      <w:r w:rsidR="00EE4642" w:rsidRPr="00AD755C">
        <w:rPr>
          <w:rFonts w:asciiTheme="majorHAnsi" w:hAnsiTheme="majorHAnsi" w:cstheme="majorHAnsi"/>
          <w:sz w:val="22"/>
          <w:szCs w:val="22"/>
        </w:rPr>
        <w:t>vviso</w:t>
      </w:r>
      <w:r>
        <w:rPr>
          <w:rFonts w:asciiTheme="majorHAnsi" w:hAnsiTheme="majorHAnsi" w:cstheme="majorHAnsi"/>
          <w:sz w:val="22"/>
          <w:szCs w:val="22"/>
        </w:rPr>
        <w:t xml:space="preserve"> pubblico</w:t>
      </w:r>
      <w:r w:rsidR="00EE4642" w:rsidRPr="00AD755C">
        <w:rPr>
          <w:rFonts w:asciiTheme="majorHAnsi" w:hAnsiTheme="majorHAnsi" w:cstheme="majorHAnsi"/>
          <w:sz w:val="22"/>
          <w:szCs w:val="22"/>
        </w:rPr>
        <w:t xml:space="preserve"> è finalizzato alla c</w:t>
      </w:r>
      <w:r w:rsidR="00FB476A" w:rsidRPr="00AD755C">
        <w:rPr>
          <w:rFonts w:asciiTheme="majorHAnsi" w:hAnsiTheme="majorHAnsi" w:cstheme="majorHAnsi"/>
          <w:sz w:val="22"/>
          <w:szCs w:val="22"/>
        </w:rPr>
        <w:t>ostituzione</w:t>
      </w:r>
      <w:r w:rsidR="00EE4642" w:rsidRPr="00AD755C">
        <w:rPr>
          <w:rFonts w:asciiTheme="majorHAnsi" w:hAnsiTheme="majorHAnsi" w:cstheme="majorHAnsi"/>
          <w:sz w:val="22"/>
          <w:szCs w:val="22"/>
        </w:rPr>
        <w:t xml:space="preserve"> di un elenco di </w:t>
      </w:r>
      <w:r w:rsidR="00FB476A" w:rsidRPr="00AD755C">
        <w:rPr>
          <w:rFonts w:asciiTheme="majorHAnsi" w:hAnsiTheme="majorHAnsi" w:cstheme="majorHAnsi"/>
          <w:sz w:val="22"/>
          <w:szCs w:val="22"/>
        </w:rPr>
        <w:t xml:space="preserve">professionisti singoli o associati, società tra professionisti, società di professionisti e società di ingegneria </w:t>
      </w:r>
      <w:r w:rsidR="00EE4642" w:rsidRPr="00AD755C">
        <w:rPr>
          <w:rFonts w:asciiTheme="majorHAnsi" w:hAnsiTheme="majorHAnsi" w:cstheme="majorHAnsi"/>
          <w:sz w:val="22"/>
          <w:szCs w:val="22"/>
        </w:rPr>
        <w:t xml:space="preserve">disponibili ad accogliere </w:t>
      </w:r>
      <w:r>
        <w:rPr>
          <w:rFonts w:asciiTheme="majorHAnsi" w:hAnsiTheme="majorHAnsi" w:cstheme="majorHAnsi"/>
          <w:sz w:val="22"/>
          <w:szCs w:val="22"/>
        </w:rPr>
        <w:t>studenti universitari e neo-laureati</w:t>
      </w:r>
      <w:r w:rsidR="00EE4642" w:rsidRPr="00AD755C">
        <w:rPr>
          <w:rFonts w:asciiTheme="majorHAnsi" w:hAnsiTheme="majorHAnsi" w:cstheme="majorHAnsi"/>
          <w:sz w:val="22"/>
          <w:szCs w:val="22"/>
        </w:rPr>
        <w:t xml:space="preserve"> nell'ambito di </w:t>
      </w:r>
      <w:r w:rsidRPr="00456A25">
        <w:rPr>
          <w:rFonts w:asciiTheme="majorHAnsi" w:hAnsiTheme="majorHAnsi" w:cstheme="majorHAnsi"/>
          <w:sz w:val="22"/>
          <w:szCs w:val="22"/>
        </w:rPr>
        <w:t>percorsi formativi e professionalizzanti finalizzati all’acquisizione di competenze operative e all’approfondimento delle attività proprie dei servizi di architettura e ingegneria.</w:t>
      </w:r>
    </w:p>
    <w:p w14:paraId="00000007" w14:textId="06152928" w:rsidR="00927733" w:rsidRDefault="00EE4642" w:rsidP="00456A25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t>I destinatari del progetto so</w:t>
      </w:r>
      <w:r w:rsidR="00CC5E9D" w:rsidRPr="00AD755C">
        <w:rPr>
          <w:rFonts w:asciiTheme="majorHAnsi" w:hAnsiTheme="majorHAnsi" w:cstheme="majorHAnsi"/>
          <w:sz w:val="22"/>
          <w:szCs w:val="22"/>
        </w:rPr>
        <w:t xml:space="preserve">no studenti, </w:t>
      </w:r>
      <w:r w:rsidRPr="00AD755C">
        <w:rPr>
          <w:rFonts w:asciiTheme="majorHAnsi" w:hAnsiTheme="majorHAnsi" w:cstheme="majorHAnsi"/>
          <w:sz w:val="22"/>
          <w:szCs w:val="22"/>
        </w:rPr>
        <w:t>neo-l</w:t>
      </w:r>
      <w:r w:rsidR="00FD4978" w:rsidRPr="00AD755C">
        <w:rPr>
          <w:rFonts w:asciiTheme="majorHAnsi" w:hAnsiTheme="majorHAnsi" w:cstheme="majorHAnsi"/>
          <w:sz w:val="22"/>
          <w:szCs w:val="22"/>
        </w:rPr>
        <w:t>au</w:t>
      </w:r>
      <w:r w:rsidR="00470F62" w:rsidRPr="00AD755C">
        <w:rPr>
          <w:rFonts w:asciiTheme="majorHAnsi" w:hAnsiTheme="majorHAnsi" w:cstheme="majorHAnsi"/>
          <w:sz w:val="22"/>
          <w:szCs w:val="22"/>
        </w:rPr>
        <w:t>reati triennali e magistrali, entro sei me</w:t>
      </w:r>
      <w:r w:rsidR="00CC5E9D" w:rsidRPr="00AD755C">
        <w:rPr>
          <w:rFonts w:asciiTheme="majorHAnsi" w:hAnsiTheme="majorHAnsi" w:cstheme="majorHAnsi"/>
          <w:sz w:val="22"/>
          <w:szCs w:val="22"/>
        </w:rPr>
        <w:t>si dal conseguimento del titolo.</w:t>
      </w:r>
    </w:p>
    <w:p w14:paraId="62DA4063" w14:textId="580CC4CD" w:rsidR="00456A25" w:rsidRPr="00456A25" w:rsidRDefault="00456A25" w:rsidP="00456A25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56A25">
        <w:rPr>
          <w:rFonts w:asciiTheme="majorHAnsi" w:hAnsiTheme="majorHAnsi" w:cstheme="majorHAnsi"/>
          <w:sz w:val="22"/>
          <w:szCs w:val="22"/>
        </w:rPr>
        <w:t>Il percorso formativo</w:t>
      </w:r>
      <w:r w:rsidR="00846C05">
        <w:rPr>
          <w:rFonts w:asciiTheme="majorHAnsi" w:hAnsiTheme="majorHAnsi" w:cstheme="majorHAnsi"/>
          <w:sz w:val="22"/>
          <w:szCs w:val="22"/>
        </w:rPr>
        <w:t xml:space="preserve"> e professionalizzante (di seguito: Tirocinio)</w:t>
      </w:r>
      <w:r w:rsidRPr="00456A25">
        <w:rPr>
          <w:rFonts w:asciiTheme="majorHAnsi" w:hAnsiTheme="majorHAnsi" w:cstheme="majorHAnsi"/>
          <w:sz w:val="22"/>
          <w:szCs w:val="22"/>
        </w:rPr>
        <w:t xml:space="preserve"> è volto a favorire il confronto diretto con la pratica professionale attraverso il coinvolgimento dei partecipanti nelle attività di progettazione, nella gestione tecnico-amministrativa delle commesse, nelle procedure edilizie e nelle esperienze di cantiere, secondo un programma concordato tra il soggetto ospitante, l’Università degli Studi Roma Tre – Dipartimento di Architettura e il partecipante.</w:t>
      </w:r>
    </w:p>
    <w:p w14:paraId="10A22E8F" w14:textId="42745EDC" w:rsidR="00456A25" w:rsidRPr="00456A25" w:rsidRDefault="00456A25" w:rsidP="00456A25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Sono destinatari del progetto:</w:t>
      </w:r>
    </w:p>
    <w:p w14:paraId="38E0EDE7" w14:textId="77777777" w:rsidR="00456A25" w:rsidRPr="00456A25" w:rsidRDefault="00456A25" w:rsidP="00456A25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56A25">
        <w:rPr>
          <w:rFonts w:asciiTheme="majorHAnsi" w:hAnsiTheme="majorHAnsi" w:cstheme="majorHAnsi"/>
          <w:sz w:val="22"/>
          <w:szCs w:val="22"/>
        </w:rPr>
        <w:t>studenti universitari;</w:t>
      </w:r>
    </w:p>
    <w:p w14:paraId="62A7015B" w14:textId="28139B79" w:rsidR="00456A25" w:rsidRPr="00456A25" w:rsidRDefault="00456A25" w:rsidP="00456A25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56A25">
        <w:rPr>
          <w:rFonts w:asciiTheme="majorHAnsi" w:hAnsiTheme="majorHAnsi" w:cstheme="majorHAnsi"/>
          <w:sz w:val="22"/>
          <w:szCs w:val="22"/>
        </w:rPr>
        <w:t>neo-laureati dei corsi di laurea triennale e magistrale, entro sei mesi dal conseguimento del titolo.</w:t>
      </w:r>
    </w:p>
    <w:p w14:paraId="11B35C81" w14:textId="77777777" w:rsidR="00C81E88" w:rsidRPr="00AD755C" w:rsidRDefault="00C81E88" w:rsidP="00C81E88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0000008" w14:textId="651DF485" w:rsidR="00927733" w:rsidRPr="00AD755C" w:rsidRDefault="00EE4642" w:rsidP="00C81E88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Requisiti dei soggetti ospitanti</w:t>
      </w:r>
    </w:p>
    <w:p w14:paraId="00000009" w14:textId="4FFF07DC" w:rsidR="00927733" w:rsidRPr="00AD755C" w:rsidRDefault="00456A25" w:rsidP="00C81E88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56A25">
        <w:rPr>
          <w:rFonts w:asciiTheme="majorHAnsi" w:hAnsiTheme="majorHAnsi" w:cstheme="majorHAnsi"/>
          <w:sz w:val="22"/>
          <w:szCs w:val="22"/>
        </w:rPr>
        <w:t>Possono presentare la propria candidatura i soggetti operanti nel settore dei servizi di architettura e ingegneria in possesso dei seguenti requisiti:</w:t>
      </w:r>
    </w:p>
    <w:p w14:paraId="0000000A" w14:textId="77777777" w:rsidR="00927733" w:rsidRPr="00AD755C" w:rsidRDefault="00EE4642" w:rsidP="00C81E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t>s</w:t>
      </w:r>
      <w:r w:rsidRPr="00AD755C">
        <w:rPr>
          <w:rFonts w:asciiTheme="majorHAnsi" w:hAnsiTheme="majorHAnsi" w:cstheme="majorHAnsi"/>
          <w:color w:val="000000"/>
          <w:sz w:val="22"/>
          <w:szCs w:val="22"/>
        </w:rPr>
        <w:t>ede operativa nel territorio di Roma e della Provincia;</w:t>
      </w:r>
    </w:p>
    <w:p w14:paraId="0000000B" w14:textId="77777777" w:rsidR="00927733" w:rsidRPr="00AD755C" w:rsidRDefault="00EE4642" w:rsidP="00C81E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color w:val="000000"/>
          <w:sz w:val="22"/>
          <w:szCs w:val="22"/>
        </w:rPr>
        <w:t xml:space="preserve">Iscrizione all'Ordine degli Architetti </w:t>
      </w:r>
      <w:r w:rsidRPr="00AD755C">
        <w:rPr>
          <w:rFonts w:asciiTheme="majorHAnsi" w:hAnsiTheme="majorHAnsi" w:cstheme="majorHAnsi"/>
          <w:sz w:val="22"/>
          <w:szCs w:val="22"/>
        </w:rPr>
        <w:t>degli Architetti PPC e/o all'Ordine degli Ingegneri;</w:t>
      </w:r>
    </w:p>
    <w:p w14:paraId="0000000C" w14:textId="32DB4F74" w:rsidR="00927733" w:rsidRPr="00AD755C" w:rsidRDefault="00EE4642" w:rsidP="007A4B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t xml:space="preserve">disponibilità di un tutor professionale </w:t>
      </w:r>
      <w:r w:rsidR="007A4B38" w:rsidRPr="007A4B38">
        <w:rPr>
          <w:rFonts w:asciiTheme="majorHAnsi" w:hAnsiTheme="majorHAnsi" w:cstheme="majorHAnsi"/>
          <w:sz w:val="22"/>
          <w:szCs w:val="22"/>
        </w:rPr>
        <w:t>incaricato di accompagnare e supervisionare il partecipante per l’inter</w:t>
      </w:r>
      <w:r w:rsidR="007A4B38">
        <w:rPr>
          <w:rFonts w:asciiTheme="majorHAnsi" w:hAnsiTheme="majorHAnsi" w:cstheme="majorHAnsi"/>
          <w:sz w:val="22"/>
          <w:szCs w:val="22"/>
        </w:rPr>
        <w:t xml:space="preserve">a durata del </w:t>
      </w:r>
      <w:r w:rsidR="00846C05">
        <w:rPr>
          <w:rFonts w:asciiTheme="majorHAnsi" w:hAnsiTheme="majorHAnsi" w:cstheme="majorHAnsi"/>
          <w:sz w:val="22"/>
          <w:szCs w:val="22"/>
        </w:rPr>
        <w:t>tirocinio</w:t>
      </w:r>
      <w:r w:rsidRPr="00AD755C">
        <w:rPr>
          <w:rFonts w:asciiTheme="majorHAnsi" w:hAnsiTheme="majorHAnsi" w:cstheme="majorHAnsi"/>
          <w:sz w:val="22"/>
          <w:szCs w:val="22"/>
        </w:rPr>
        <w:t>;</w:t>
      </w:r>
    </w:p>
    <w:p w14:paraId="0000000E" w14:textId="692649E7" w:rsidR="00927733" w:rsidRPr="00AD755C" w:rsidRDefault="00EE4642" w:rsidP="00C81E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t xml:space="preserve">comprovata esperienza in uno o più dei seguenti ambiti: progettazione architettonica; restauro; pianificazione urbanistica; ristrutturazione edilizia; </w:t>
      </w:r>
      <w:proofErr w:type="spellStart"/>
      <w:r w:rsidRPr="00AD755C">
        <w:rPr>
          <w:rFonts w:asciiTheme="majorHAnsi" w:hAnsiTheme="majorHAnsi" w:cstheme="majorHAnsi"/>
          <w:sz w:val="22"/>
          <w:szCs w:val="22"/>
        </w:rPr>
        <w:t>interior</w:t>
      </w:r>
      <w:proofErr w:type="spellEnd"/>
      <w:r w:rsidRPr="00AD755C">
        <w:rPr>
          <w:rFonts w:asciiTheme="majorHAnsi" w:hAnsiTheme="majorHAnsi" w:cstheme="majorHAnsi"/>
          <w:sz w:val="22"/>
          <w:szCs w:val="22"/>
        </w:rPr>
        <w:t xml:space="preserve"> design; appalti pubblici e privati; concorsi di progettazione; direzione lavori; coordinamento della sicurezza nei cantieri; collaudi e attivi</w:t>
      </w:r>
      <w:r w:rsidR="00470F62" w:rsidRPr="00AD755C">
        <w:rPr>
          <w:rFonts w:asciiTheme="majorHAnsi" w:hAnsiTheme="majorHAnsi" w:cstheme="majorHAnsi"/>
          <w:sz w:val="22"/>
          <w:szCs w:val="22"/>
        </w:rPr>
        <w:t>tà tecnico-professionali affini</w:t>
      </w:r>
      <w:r w:rsidRPr="00AD755C">
        <w:rPr>
          <w:rFonts w:asciiTheme="majorHAnsi" w:hAnsiTheme="majorHAnsi" w:cstheme="majorHAnsi"/>
          <w:sz w:val="22"/>
          <w:szCs w:val="22"/>
        </w:rPr>
        <w:t>.</w:t>
      </w:r>
    </w:p>
    <w:p w14:paraId="7CEE0525" w14:textId="77777777" w:rsidR="00C81E88" w:rsidRPr="00AD755C" w:rsidRDefault="00C81E88" w:rsidP="00C81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14:paraId="438E6EDB" w14:textId="77777777" w:rsidR="007A4B38" w:rsidRDefault="00C81E88" w:rsidP="007A4B38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Obiettivi dell'esperienza formativa e professionalizzante</w:t>
      </w:r>
    </w:p>
    <w:p w14:paraId="1934294C" w14:textId="1F1338A6" w:rsidR="007A4B38" w:rsidRDefault="007A4B38" w:rsidP="007A4B38">
      <w:pPr>
        <w:pStyle w:val="Paragrafoelenco"/>
        <w:spacing w:after="0" w:line="360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 xml:space="preserve">Il </w:t>
      </w:r>
      <w:r w:rsidR="00846C05">
        <w:rPr>
          <w:rFonts w:asciiTheme="majorHAnsi" w:hAnsiTheme="majorHAnsi" w:cstheme="majorHAnsi"/>
          <w:sz w:val="22"/>
          <w:szCs w:val="22"/>
        </w:rPr>
        <w:t>tirocinio</w:t>
      </w:r>
      <w:r w:rsidRPr="007A4B38">
        <w:rPr>
          <w:rFonts w:asciiTheme="majorHAnsi" w:hAnsiTheme="majorHAnsi" w:cstheme="majorHAnsi"/>
          <w:sz w:val="22"/>
          <w:szCs w:val="22"/>
        </w:rPr>
        <w:t xml:space="preserve"> è finalizzato all’acquisizione e al consolidamento di competenze tecnico-professionali attraverso il coinvolgimento diretto del partecipante nelle attività svolte dal soggetto ospitante.</w:t>
      </w:r>
    </w:p>
    <w:p w14:paraId="6A4E1FD5" w14:textId="77777777" w:rsidR="007A4B38" w:rsidRDefault="007A4B38" w:rsidP="007A4B38">
      <w:pPr>
        <w:pStyle w:val="Paragrafoelenco"/>
        <w:spacing w:after="0" w:line="360" w:lineRule="auto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>A titolo esemplificativo, il percorso potrà prevedere il coinvolgimento nelle seguenti attività:</w:t>
      </w:r>
    </w:p>
    <w:p w14:paraId="00000011" w14:textId="012101C9" w:rsidR="00927733" w:rsidRPr="007A4B38" w:rsidRDefault="00EE4642" w:rsidP="007A4B38">
      <w:pPr>
        <w:pStyle w:val="Paragrafoelenco"/>
        <w:spacing w:after="0" w:line="360" w:lineRule="auto"/>
        <w:ind w:left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t>progettazione architettonica e partecipazione a concorsi;</w:t>
      </w:r>
    </w:p>
    <w:p w14:paraId="5AAFC3F3" w14:textId="77777777" w:rsidR="007A4B38" w:rsidRPr="007A4B38" w:rsidRDefault="007A4B38" w:rsidP="007A4B38">
      <w:pPr>
        <w:pStyle w:val="Paragrafoelenco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>sviluppo di attività di progettazione architettonica e partecipazione a concorsi di progettazione;</w:t>
      </w:r>
    </w:p>
    <w:p w14:paraId="23FD16B3" w14:textId="77777777" w:rsidR="007A4B38" w:rsidRPr="007A4B38" w:rsidRDefault="007A4B38" w:rsidP="007A4B38">
      <w:pPr>
        <w:pStyle w:val="Paragrafoelenco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 xml:space="preserve">redazione di elaborati grafici attraverso l’utilizzo di software CAD, BIM, </w:t>
      </w:r>
      <w:proofErr w:type="spellStart"/>
      <w:r w:rsidRPr="007A4B38">
        <w:rPr>
          <w:rFonts w:asciiTheme="majorHAnsi" w:hAnsiTheme="majorHAnsi" w:cstheme="majorHAnsi"/>
          <w:sz w:val="22"/>
          <w:szCs w:val="22"/>
        </w:rPr>
        <w:t>rendering</w:t>
      </w:r>
      <w:proofErr w:type="spellEnd"/>
      <w:r w:rsidRPr="007A4B38">
        <w:rPr>
          <w:rFonts w:asciiTheme="majorHAnsi" w:hAnsiTheme="majorHAnsi" w:cstheme="majorHAnsi"/>
          <w:sz w:val="22"/>
          <w:szCs w:val="22"/>
        </w:rPr>
        <w:t xml:space="preserve"> e strumenti della suite Adobe;</w:t>
      </w:r>
    </w:p>
    <w:p w14:paraId="3F5C8733" w14:textId="77777777" w:rsidR="007A4B38" w:rsidRPr="007A4B38" w:rsidRDefault="007A4B38" w:rsidP="007A4B38">
      <w:pPr>
        <w:pStyle w:val="Paragrafoelenco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>predisposizione di pratiche edilizie, computi metrici estimativi e applicazione della normativa tecnica di riferimento;</w:t>
      </w:r>
    </w:p>
    <w:p w14:paraId="5BBB95E1" w14:textId="77777777" w:rsidR="007A4B38" w:rsidRPr="007A4B38" w:rsidRDefault="007A4B38" w:rsidP="007A4B38">
      <w:pPr>
        <w:pStyle w:val="Paragrafoelenco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>gestione dei rapporti con committenza, consulenti specialistici e fornitori;</w:t>
      </w:r>
    </w:p>
    <w:p w14:paraId="138EE16C" w14:textId="698AF499" w:rsidR="007A4B38" w:rsidRPr="007A4B38" w:rsidRDefault="007A4B38" w:rsidP="007A4B38">
      <w:pPr>
        <w:pStyle w:val="Paragrafoelenco"/>
        <w:numPr>
          <w:ilvl w:val="0"/>
          <w:numId w:val="10"/>
        </w:numPr>
        <w:spacing w:after="0" w:line="360" w:lineRule="auto"/>
        <w:ind w:left="851" w:hanging="284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>supporto alle attività di cantiere e alla Direzione Lavori.</w:t>
      </w:r>
    </w:p>
    <w:p w14:paraId="6DCA1911" w14:textId="12D679F6" w:rsidR="004E0A8F" w:rsidRDefault="007A4B38" w:rsidP="007A4B38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>Le attività saranno definite in relazione agli obiettivi formativi individuati nel Progetto Formativo Individuale e coerentemente con le competenze e gli ambiti di specializzazione del soggetto ospitante.</w:t>
      </w:r>
    </w:p>
    <w:p w14:paraId="491186D1" w14:textId="77777777" w:rsidR="007A4B38" w:rsidRPr="00AD755C" w:rsidRDefault="007A4B38" w:rsidP="007A4B38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3E72FE9" w14:textId="77777777" w:rsidR="007A4B38" w:rsidRDefault="00C81E88" w:rsidP="007A4B38">
      <w:pPr>
        <w:pStyle w:val="Titolo3"/>
        <w:numPr>
          <w:ilvl w:val="0"/>
          <w:numId w:val="7"/>
        </w:numPr>
        <w:spacing w:before="0" w:after="0" w:line="360" w:lineRule="auto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AD755C">
        <w:rPr>
          <w:rFonts w:asciiTheme="majorHAnsi" w:hAnsiTheme="majorHAnsi" w:cstheme="majorHAnsi"/>
          <w:b/>
          <w:color w:val="auto"/>
          <w:sz w:val="22"/>
          <w:szCs w:val="22"/>
        </w:rPr>
        <w:t xml:space="preserve">Attivazione del percorso formativo e professionalizzante </w:t>
      </w:r>
      <w:r w:rsidR="00456A25">
        <w:rPr>
          <w:rFonts w:asciiTheme="majorHAnsi" w:hAnsiTheme="majorHAnsi" w:cstheme="majorHAnsi"/>
          <w:b/>
          <w:color w:val="auto"/>
          <w:sz w:val="22"/>
          <w:szCs w:val="22"/>
        </w:rPr>
        <w:t>e impegni delle P</w:t>
      </w:r>
      <w:r w:rsidRPr="00AD755C">
        <w:rPr>
          <w:rFonts w:asciiTheme="majorHAnsi" w:hAnsiTheme="majorHAnsi" w:cstheme="majorHAnsi"/>
          <w:b/>
          <w:color w:val="auto"/>
          <w:sz w:val="22"/>
          <w:szCs w:val="22"/>
        </w:rPr>
        <w:t>arti</w:t>
      </w:r>
    </w:p>
    <w:p w14:paraId="36B6DD9B" w14:textId="627378D5" w:rsidR="007A4B38" w:rsidRPr="007A4B38" w:rsidRDefault="007A4B38" w:rsidP="007A4B38">
      <w:pPr>
        <w:pStyle w:val="Titolo3"/>
        <w:spacing w:before="0" w:after="0" w:line="360" w:lineRule="auto"/>
        <w:jc w:val="both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7A4B38">
        <w:rPr>
          <w:rFonts w:asciiTheme="majorHAnsi" w:hAnsiTheme="majorHAnsi" w:cstheme="majorHAnsi"/>
          <w:color w:val="auto"/>
          <w:sz w:val="22"/>
          <w:szCs w:val="22"/>
        </w:rPr>
        <w:t xml:space="preserve">L’avvio del </w:t>
      </w:r>
      <w:r w:rsidR="00846C05">
        <w:rPr>
          <w:rFonts w:asciiTheme="majorHAnsi" w:hAnsiTheme="majorHAnsi" w:cstheme="majorHAnsi"/>
          <w:color w:val="auto"/>
          <w:sz w:val="22"/>
          <w:szCs w:val="22"/>
        </w:rPr>
        <w:t>tirocinio</w:t>
      </w:r>
      <w:r w:rsidRPr="007A4B38">
        <w:rPr>
          <w:rFonts w:asciiTheme="majorHAnsi" w:hAnsiTheme="majorHAnsi" w:cstheme="majorHAnsi"/>
          <w:color w:val="auto"/>
          <w:sz w:val="22"/>
          <w:szCs w:val="22"/>
        </w:rPr>
        <w:t xml:space="preserve"> è subordinato alla predisposizione e alla sottoscrizione del</w:t>
      </w:r>
      <w:r w:rsidR="00846C05">
        <w:rPr>
          <w:rFonts w:asciiTheme="majorHAnsi" w:hAnsiTheme="majorHAnsi" w:cstheme="majorHAnsi"/>
          <w:color w:val="auto"/>
          <w:sz w:val="22"/>
          <w:szCs w:val="22"/>
        </w:rPr>
        <w:t xml:space="preserve"> Progetto Formativo Individuale nell'ambito della Convezione da stipularsi tra </w:t>
      </w:r>
      <w:r w:rsidRPr="007A4B38">
        <w:rPr>
          <w:rFonts w:asciiTheme="majorHAnsi" w:hAnsiTheme="majorHAnsi" w:cstheme="majorHAnsi"/>
          <w:color w:val="auto"/>
          <w:sz w:val="22"/>
          <w:szCs w:val="22"/>
        </w:rPr>
        <w:t>Università degli Studi Roma Tre</w:t>
      </w:r>
      <w:bookmarkStart w:id="0" w:name="_GoBack"/>
      <w:bookmarkEnd w:id="0"/>
      <w:r w:rsidRPr="007A4B38">
        <w:rPr>
          <w:rFonts w:asciiTheme="majorHAnsi" w:hAnsiTheme="majorHAnsi" w:cstheme="majorHAnsi"/>
          <w:color w:val="auto"/>
          <w:sz w:val="22"/>
          <w:szCs w:val="22"/>
        </w:rPr>
        <w:t>, in accordo con il soggetto ospitante e il partecipante.</w:t>
      </w:r>
    </w:p>
    <w:p w14:paraId="24D97138" w14:textId="77777777" w:rsidR="007A4B38" w:rsidRDefault="007A4B38" w:rsidP="007A4B38">
      <w:pPr>
        <w:pStyle w:val="isselectedend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A4B38">
        <w:rPr>
          <w:rFonts w:asciiTheme="majorHAnsi" w:hAnsiTheme="majorHAnsi" w:cstheme="majorHAnsi"/>
          <w:sz w:val="22"/>
          <w:szCs w:val="22"/>
        </w:rPr>
        <w:t>Il Progetto Formativo Individuale definirà gli obiettivi formativi, le attività previste, la durata del percorso, le modalità di svolgimento, nonché i nominativi e i ruoli dei tutor coinvolti.</w:t>
      </w:r>
    </w:p>
    <w:p w14:paraId="5A71B1EF" w14:textId="77777777" w:rsidR="007A4B38" w:rsidRDefault="007A4B38" w:rsidP="007A4B38">
      <w:pPr>
        <w:pStyle w:val="isselectedend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FFED0D4" w14:textId="36FE268F" w:rsidR="00AD755C" w:rsidRPr="00AD755C" w:rsidRDefault="00C81E88" w:rsidP="00C81E88">
      <w:pPr>
        <w:pStyle w:val="isselectedend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t>Il soggetto ospitante si impegna a:</w:t>
      </w:r>
    </w:p>
    <w:p w14:paraId="5FA7E86F" w14:textId="4CDCC295" w:rsidR="00C81E88" w:rsidRPr="00AD755C" w:rsidRDefault="00C81E88" w:rsidP="00C81E88">
      <w:pPr>
        <w:numPr>
          <w:ilvl w:val="0"/>
          <w:numId w:val="5"/>
        </w:num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t xml:space="preserve">sottoscrivere il </w:t>
      </w:r>
      <w:r w:rsidRPr="00AD755C">
        <w:rPr>
          <w:rFonts w:asciiTheme="majorHAnsi" w:hAnsiTheme="majorHAnsi" w:cstheme="majorHAnsi"/>
          <w:sz w:val="22"/>
          <w:szCs w:val="22"/>
          <w:u w:val="single"/>
        </w:rPr>
        <w:t>Patto Etico</w:t>
      </w:r>
      <w:r w:rsidRPr="00AD755C">
        <w:rPr>
          <w:rFonts w:asciiTheme="majorHAnsi" w:hAnsiTheme="majorHAnsi" w:cstheme="majorHAnsi"/>
          <w:sz w:val="22"/>
          <w:szCs w:val="22"/>
        </w:rPr>
        <w:t xml:space="preserve"> predisposto dall'Ordine degli Architetti PPC di Roma e Provincia, volto a garantire la qualità dell'esperienza formativa, il rispetto dei principi deontologici, la tutela del beneficiario del </w:t>
      </w:r>
      <w:r w:rsidR="00846C05">
        <w:rPr>
          <w:rFonts w:asciiTheme="majorHAnsi" w:hAnsiTheme="majorHAnsi" w:cstheme="majorHAnsi"/>
          <w:sz w:val="22"/>
          <w:szCs w:val="22"/>
        </w:rPr>
        <w:t>tirocinio</w:t>
      </w:r>
      <w:r w:rsidRPr="00AD755C">
        <w:rPr>
          <w:rFonts w:asciiTheme="majorHAnsi" w:hAnsiTheme="majorHAnsi" w:cstheme="majorHAnsi"/>
          <w:sz w:val="22"/>
          <w:szCs w:val="22"/>
        </w:rPr>
        <w:t xml:space="preserve"> e il corretto svolgimento delle attività</w:t>
      </w:r>
      <w:r w:rsidR="007A4B38">
        <w:rPr>
          <w:rFonts w:asciiTheme="majorHAnsi" w:hAnsiTheme="majorHAnsi" w:cstheme="majorHAnsi"/>
          <w:sz w:val="22"/>
          <w:szCs w:val="22"/>
        </w:rPr>
        <w:t xml:space="preserve"> previste</w:t>
      </w:r>
      <w:r w:rsidRPr="00AD755C">
        <w:rPr>
          <w:rFonts w:asciiTheme="majorHAnsi" w:hAnsiTheme="majorHAnsi" w:cstheme="majorHAnsi"/>
          <w:sz w:val="22"/>
          <w:szCs w:val="22"/>
        </w:rPr>
        <w:t>;</w:t>
      </w:r>
    </w:p>
    <w:p w14:paraId="478CE38F" w14:textId="74FD1C91" w:rsidR="00C81E88" w:rsidRPr="00846C05" w:rsidRDefault="007A4B38" w:rsidP="00C81E88">
      <w:pPr>
        <w:numPr>
          <w:ilvl w:val="0"/>
          <w:numId w:val="5"/>
        </w:num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46C05">
        <w:rPr>
          <w:rFonts w:asciiTheme="majorHAnsi" w:hAnsiTheme="majorHAnsi" w:cstheme="majorHAnsi"/>
          <w:sz w:val="22"/>
          <w:szCs w:val="22"/>
        </w:rPr>
        <w:t xml:space="preserve">individuare </w:t>
      </w:r>
      <w:r w:rsidR="00C81E88" w:rsidRPr="00846C05">
        <w:rPr>
          <w:rFonts w:asciiTheme="majorHAnsi" w:hAnsiTheme="majorHAnsi" w:cstheme="majorHAnsi"/>
          <w:sz w:val="22"/>
          <w:szCs w:val="22"/>
        </w:rPr>
        <w:t xml:space="preserve">un tutor professionale responsabile </w:t>
      </w:r>
      <w:r w:rsidRPr="00846C05">
        <w:rPr>
          <w:sz w:val="22"/>
          <w:szCs w:val="22"/>
        </w:rPr>
        <w:t>dell’affiancamento, dell’orientamento e del monitoraggio delle attività del partecipante per tutta la durata del percorso</w:t>
      </w:r>
      <w:r w:rsidR="00C81E88" w:rsidRPr="00846C05">
        <w:rPr>
          <w:rFonts w:asciiTheme="majorHAnsi" w:hAnsiTheme="majorHAnsi" w:cstheme="majorHAnsi"/>
          <w:sz w:val="22"/>
          <w:szCs w:val="22"/>
        </w:rPr>
        <w:t>;</w:t>
      </w:r>
    </w:p>
    <w:p w14:paraId="0302BABF" w14:textId="56D635BD" w:rsidR="00C81E88" w:rsidRPr="00AD755C" w:rsidRDefault="00C81E88" w:rsidP="00C81E88">
      <w:pPr>
        <w:numPr>
          <w:ilvl w:val="0"/>
          <w:numId w:val="5"/>
        </w:num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46C05">
        <w:rPr>
          <w:rFonts w:asciiTheme="majorHAnsi" w:hAnsiTheme="majorHAnsi" w:cstheme="majorHAnsi"/>
          <w:sz w:val="22"/>
          <w:szCs w:val="22"/>
        </w:rPr>
        <w:t>collaborare con il tutor universitario individuato dall'Università degli Studi di Roma Tre –</w:t>
      </w:r>
      <w:r w:rsidR="007A4B38" w:rsidRPr="00846C05">
        <w:rPr>
          <w:rFonts w:asciiTheme="majorHAnsi" w:hAnsiTheme="majorHAnsi" w:cstheme="majorHAnsi"/>
          <w:sz w:val="22"/>
          <w:szCs w:val="22"/>
        </w:rPr>
        <w:t xml:space="preserve"> Dipartimento di Architettura, garantendo</w:t>
      </w:r>
      <w:r w:rsidRPr="00846C05">
        <w:rPr>
          <w:rFonts w:asciiTheme="majorHAnsi" w:hAnsiTheme="majorHAnsi" w:cstheme="majorHAnsi"/>
          <w:sz w:val="22"/>
          <w:szCs w:val="22"/>
        </w:rPr>
        <w:t xml:space="preserve"> il necessario coordinamento ai fini del monitoraggio </w:t>
      </w:r>
      <w:r w:rsidRPr="00AD755C">
        <w:rPr>
          <w:rFonts w:asciiTheme="majorHAnsi" w:hAnsiTheme="majorHAnsi" w:cstheme="majorHAnsi"/>
          <w:sz w:val="22"/>
          <w:szCs w:val="22"/>
        </w:rPr>
        <w:t xml:space="preserve">e della valutazione del </w:t>
      </w:r>
      <w:r w:rsidR="00846C05">
        <w:rPr>
          <w:rFonts w:asciiTheme="majorHAnsi" w:hAnsiTheme="majorHAnsi" w:cstheme="majorHAnsi"/>
          <w:sz w:val="22"/>
          <w:szCs w:val="22"/>
        </w:rPr>
        <w:t>tirocinio</w:t>
      </w:r>
      <w:r w:rsidR="00AD755C" w:rsidRPr="00AD755C">
        <w:rPr>
          <w:rFonts w:asciiTheme="majorHAnsi" w:hAnsiTheme="majorHAnsi" w:cstheme="majorHAnsi"/>
          <w:sz w:val="22"/>
          <w:szCs w:val="22"/>
        </w:rPr>
        <w:t>.</w:t>
      </w:r>
    </w:p>
    <w:p w14:paraId="09D67E47" w14:textId="77777777" w:rsidR="00AD755C" w:rsidRPr="00AD755C" w:rsidRDefault="00AD755C" w:rsidP="00AD755C">
      <w:pPr>
        <w:spacing w:after="0" w:line="36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14:paraId="1AC2E40A" w14:textId="524861AA" w:rsidR="00C81E88" w:rsidRPr="00AD755C" w:rsidRDefault="00C81E88" w:rsidP="00C81E88">
      <w:pPr>
        <w:pStyle w:val="Normale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lastRenderedPageBreak/>
        <w:t>L'Università degli Studi di Roma Tre – Dipartimento di Architettura provvederà alla nomina di un tutor universitario con funzioni di supervisione didattica, monitoraggio del percorso formativo e raccordo con il tutor professionale del soggetto ospitante.</w:t>
      </w:r>
    </w:p>
    <w:p w14:paraId="3DD78F19" w14:textId="77777777" w:rsidR="00C81E88" w:rsidRPr="00AD755C" w:rsidRDefault="00C81E88" w:rsidP="00C81E88">
      <w:pPr>
        <w:pStyle w:val="Normale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0000017" w14:textId="5472E42C" w:rsidR="00927733" w:rsidRPr="00AD755C" w:rsidRDefault="00EE4642" w:rsidP="00C81E88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Modalità di svolgimento</w:t>
      </w:r>
      <w:r w:rsidR="007A4B38">
        <w:rPr>
          <w:rFonts w:asciiTheme="majorHAnsi" w:hAnsiTheme="majorHAnsi" w:cstheme="majorHAnsi"/>
          <w:b/>
          <w:bCs/>
          <w:sz w:val="22"/>
          <w:szCs w:val="22"/>
        </w:rPr>
        <w:t xml:space="preserve"> del percorso formativo e professionalizzante</w:t>
      </w:r>
    </w:p>
    <w:p w14:paraId="5E96B8B0" w14:textId="419EE984" w:rsidR="007A4B38" w:rsidRPr="008A0276" w:rsidRDefault="007A4B38" w:rsidP="008A0276">
      <w:pPr>
        <w:spacing w:after="0"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A0276">
        <w:rPr>
          <w:rFonts w:asciiTheme="majorHAnsi" w:hAnsiTheme="majorHAnsi" w:cstheme="majorHAnsi"/>
          <w:bCs/>
          <w:sz w:val="22"/>
          <w:szCs w:val="22"/>
        </w:rPr>
        <w:t xml:space="preserve">Il </w:t>
      </w:r>
      <w:r w:rsidR="00846C05">
        <w:rPr>
          <w:rFonts w:asciiTheme="majorHAnsi" w:hAnsiTheme="majorHAnsi" w:cstheme="majorHAnsi"/>
          <w:bCs/>
          <w:sz w:val="22"/>
          <w:szCs w:val="22"/>
        </w:rPr>
        <w:t>tirocinio</w:t>
      </w:r>
      <w:r w:rsidRPr="008A0276">
        <w:rPr>
          <w:rFonts w:asciiTheme="majorHAnsi" w:hAnsiTheme="majorHAnsi" w:cstheme="majorHAnsi"/>
          <w:bCs/>
          <w:sz w:val="22"/>
          <w:szCs w:val="22"/>
        </w:rPr>
        <w:t xml:space="preserve"> si svolgerà secondo le modalità definite nel Progetto Formativo Individuale e </w:t>
      </w:r>
      <w:proofErr w:type="spellStart"/>
      <w:r w:rsidRPr="008A0276">
        <w:rPr>
          <w:rFonts w:asciiTheme="majorHAnsi" w:hAnsiTheme="majorHAnsi" w:cstheme="majorHAnsi"/>
          <w:bCs/>
          <w:sz w:val="22"/>
          <w:szCs w:val="22"/>
        </w:rPr>
        <w:t>prevederà</w:t>
      </w:r>
      <w:proofErr w:type="spellEnd"/>
      <w:r w:rsidRPr="008A0276">
        <w:rPr>
          <w:rFonts w:asciiTheme="majorHAnsi" w:hAnsiTheme="majorHAnsi" w:cstheme="majorHAnsi"/>
          <w:bCs/>
          <w:sz w:val="22"/>
          <w:szCs w:val="22"/>
        </w:rPr>
        <w:t>:</w:t>
      </w:r>
    </w:p>
    <w:p w14:paraId="57381440" w14:textId="77777777" w:rsidR="007A4B38" w:rsidRPr="008A0276" w:rsidRDefault="007A4B38" w:rsidP="008A0276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A0276">
        <w:rPr>
          <w:rFonts w:asciiTheme="majorHAnsi" w:hAnsiTheme="majorHAnsi" w:cstheme="majorHAnsi"/>
          <w:bCs/>
          <w:sz w:val="22"/>
          <w:szCs w:val="22"/>
        </w:rPr>
        <w:t>lo svolgimento delle attività in presenza presso la sede operativa del soggetto ospitante, con disponibilità di una postazione di lavoro dedicata al partecipante;</w:t>
      </w:r>
    </w:p>
    <w:p w14:paraId="1D6DACB3" w14:textId="77777777" w:rsidR="007A4B38" w:rsidRPr="008A0276" w:rsidRDefault="007A4B38" w:rsidP="008A0276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A0276">
        <w:rPr>
          <w:rFonts w:asciiTheme="majorHAnsi" w:hAnsiTheme="majorHAnsi" w:cstheme="majorHAnsi"/>
          <w:bCs/>
          <w:sz w:val="22"/>
          <w:szCs w:val="22"/>
        </w:rPr>
        <w:t>l’avvio indicativo a partire dal mese di gennaio 2027;</w:t>
      </w:r>
    </w:p>
    <w:p w14:paraId="4004632E" w14:textId="758A9373" w:rsidR="007A4B38" w:rsidRPr="008A0276" w:rsidRDefault="007A4B38" w:rsidP="008A0276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A0276">
        <w:rPr>
          <w:rFonts w:asciiTheme="majorHAnsi" w:hAnsiTheme="majorHAnsi" w:cstheme="majorHAnsi"/>
          <w:bCs/>
          <w:sz w:val="22"/>
          <w:szCs w:val="22"/>
        </w:rPr>
        <w:t>un impegno previsto di 40 ore settimanali per una durata complessiva di 6 mesi consecutivi.</w:t>
      </w:r>
    </w:p>
    <w:p w14:paraId="761C923F" w14:textId="087140A7" w:rsidR="00AD755C" w:rsidRDefault="007A4B38" w:rsidP="008A0276">
      <w:pPr>
        <w:spacing w:after="0"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8A0276">
        <w:rPr>
          <w:rFonts w:asciiTheme="majorHAnsi" w:hAnsiTheme="majorHAnsi" w:cstheme="majorHAnsi"/>
          <w:bCs/>
          <w:sz w:val="22"/>
          <w:szCs w:val="22"/>
        </w:rPr>
        <w:t>Eventuali diverse modalità organizzative potranno essere valutate e concordate tra le Parti nell’ambito del Progetto Formativo Individuale, nel rispetto degli obiettivi e delle finalità del percorso</w:t>
      </w:r>
      <w:r w:rsidR="00846C05">
        <w:rPr>
          <w:rFonts w:asciiTheme="majorHAnsi" w:hAnsiTheme="majorHAnsi" w:cstheme="majorHAnsi"/>
          <w:bCs/>
          <w:sz w:val="22"/>
          <w:szCs w:val="22"/>
        </w:rPr>
        <w:t>.</w:t>
      </w:r>
    </w:p>
    <w:p w14:paraId="373029C3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0000001C" w14:textId="5A3D1698" w:rsidR="00927733" w:rsidRPr="00AD755C" w:rsidRDefault="00EE4642" w:rsidP="00C81E88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Presentazione della candidatura</w:t>
      </w:r>
      <w:r w:rsidRPr="00AD755C">
        <w:rPr>
          <w:rFonts w:asciiTheme="majorHAnsi" w:eastAsia="Inter" w:hAnsiTheme="majorHAnsi" w:cstheme="majorHAnsi"/>
          <w:b/>
          <w:bCs/>
          <w:sz w:val="22"/>
          <w:szCs w:val="22"/>
        </w:rPr>
        <w:t> </w:t>
      </w:r>
    </w:p>
    <w:p w14:paraId="6EA31092" w14:textId="766DB485" w:rsidR="008A0276" w:rsidRP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I soggetti interessati dovranno presentare la propria candidatura entro il 31 ottobre 2026 inviando la documentazione richiesta all’indirizzo e-mail:</w:t>
      </w:r>
    </w:p>
    <w:p w14:paraId="501A21A8" w14:textId="1D6F0124" w:rsidR="008A0276" w:rsidRP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before="160" w:line="360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8A0276">
        <w:rPr>
          <w:rFonts w:asciiTheme="majorHAnsi" w:hAnsiTheme="majorHAnsi" w:cstheme="majorHAnsi"/>
          <w:b/>
          <w:sz w:val="22"/>
          <w:szCs w:val="22"/>
        </w:rPr>
        <w:t>commissionegiovani@architettiroma.it</w:t>
      </w:r>
    </w:p>
    <w:p w14:paraId="6ACBFEC2" w14:textId="6FA9F3F3" w:rsidR="008A0276" w:rsidRP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indicando ne</w:t>
      </w:r>
      <w:r>
        <w:rPr>
          <w:rFonts w:asciiTheme="majorHAnsi" w:hAnsiTheme="majorHAnsi" w:cstheme="majorHAnsi"/>
          <w:sz w:val="22"/>
          <w:szCs w:val="22"/>
        </w:rPr>
        <w:t>ll’oggetto della comunicazione:</w:t>
      </w:r>
    </w:p>
    <w:p w14:paraId="2EF943DA" w14:textId="40C5AE8A" w:rsid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b/>
          <w:sz w:val="22"/>
          <w:szCs w:val="22"/>
        </w:rPr>
      </w:pPr>
      <w:r w:rsidRPr="008A0276">
        <w:rPr>
          <w:rFonts w:asciiTheme="majorHAnsi" w:hAnsiTheme="majorHAnsi" w:cstheme="majorHAnsi"/>
          <w:b/>
          <w:sz w:val="22"/>
          <w:szCs w:val="22"/>
        </w:rPr>
        <w:t>“Candidatura Avviso pubblico per la costituzione di un elenco di soggetti operanti nel settore dei servizi di architettura e ingegneria”</w:t>
      </w:r>
    </w:p>
    <w:p w14:paraId="7AC5B14E" w14:textId="77777777" w:rsidR="008A0276" w:rsidRP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27253886" w14:textId="05A2A2EF" w:rsidR="008A0276" w:rsidRP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La candidatura dovrà essere trasmessa in formato PDF e corredata</w:t>
      </w:r>
      <w:r>
        <w:rPr>
          <w:rFonts w:asciiTheme="majorHAnsi" w:hAnsiTheme="majorHAnsi" w:cstheme="majorHAnsi"/>
          <w:sz w:val="22"/>
          <w:szCs w:val="22"/>
        </w:rPr>
        <w:t xml:space="preserve"> dalla seguente documentazione:</w:t>
      </w:r>
    </w:p>
    <w:p w14:paraId="59F62660" w14:textId="77777777" w:rsidR="008A0276" w:rsidRPr="008A0276" w:rsidRDefault="008A0276" w:rsidP="008A0276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lettera di motivazione (massimo 1.500 battute);</w:t>
      </w:r>
    </w:p>
    <w:p w14:paraId="532B0578" w14:textId="06BB5207" w:rsidR="008A0276" w:rsidRPr="008A0276" w:rsidRDefault="008A0276" w:rsidP="008A0276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descrizione delle attività</w:t>
      </w:r>
      <w:r w:rsidR="00846C05">
        <w:rPr>
          <w:rFonts w:asciiTheme="majorHAnsi" w:hAnsiTheme="majorHAnsi" w:cstheme="majorHAnsi"/>
          <w:sz w:val="22"/>
          <w:szCs w:val="22"/>
        </w:rPr>
        <w:t xml:space="preserve"> previste e</w:t>
      </w:r>
      <w:r w:rsidRPr="008A0276">
        <w:rPr>
          <w:rFonts w:asciiTheme="majorHAnsi" w:hAnsiTheme="majorHAnsi" w:cstheme="majorHAnsi"/>
          <w:sz w:val="22"/>
          <w:szCs w:val="22"/>
        </w:rPr>
        <w:t xml:space="preserve"> che il partecipante </w:t>
      </w:r>
      <w:r w:rsidR="00846C05">
        <w:rPr>
          <w:rFonts w:asciiTheme="majorHAnsi" w:hAnsiTheme="majorHAnsi" w:cstheme="majorHAnsi"/>
          <w:sz w:val="22"/>
          <w:szCs w:val="22"/>
        </w:rPr>
        <w:t>sarà chiamato a svolgere</w:t>
      </w:r>
      <w:r w:rsidRPr="008A0276">
        <w:rPr>
          <w:rFonts w:asciiTheme="majorHAnsi" w:hAnsiTheme="majorHAnsi" w:cstheme="majorHAnsi"/>
          <w:sz w:val="22"/>
          <w:szCs w:val="22"/>
        </w:rPr>
        <w:t xml:space="preserve"> durante il</w:t>
      </w:r>
      <w:r w:rsidR="00846C05">
        <w:rPr>
          <w:rFonts w:asciiTheme="majorHAnsi" w:hAnsiTheme="majorHAnsi" w:cstheme="majorHAnsi"/>
          <w:sz w:val="22"/>
          <w:szCs w:val="22"/>
        </w:rPr>
        <w:t xml:space="preserve"> tirocinio</w:t>
      </w:r>
      <w:r w:rsidRPr="008A0276">
        <w:rPr>
          <w:rFonts w:asciiTheme="majorHAnsi" w:hAnsiTheme="majorHAnsi" w:cstheme="majorHAnsi"/>
          <w:sz w:val="22"/>
          <w:szCs w:val="22"/>
        </w:rPr>
        <w:t xml:space="preserve"> (massimo 1.500 battute);</w:t>
      </w:r>
    </w:p>
    <w:p w14:paraId="347DA935" w14:textId="77777777" w:rsidR="008A0276" w:rsidRPr="008A0276" w:rsidRDefault="008A0276" w:rsidP="008A0276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profilo sintetico dello studio o della società, corredato da portfolio grafico (dimensione massima 5 MB);</w:t>
      </w:r>
    </w:p>
    <w:p w14:paraId="53D11D36" w14:textId="77777777" w:rsidR="008A0276" w:rsidRPr="008A0276" w:rsidRDefault="008A0276" w:rsidP="008A0276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curriculum vitae di almeno uno dei soci o dei professionisti responsabili del percorso formativo;</w:t>
      </w:r>
    </w:p>
    <w:p w14:paraId="185A7AFC" w14:textId="77777777" w:rsidR="008A0276" w:rsidRPr="008A0276" w:rsidRDefault="008A0276" w:rsidP="008A0276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nominativo e recapiti del referente incaricato del tutoraggio professionale;</w:t>
      </w:r>
    </w:p>
    <w:p w14:paraId="6B7EF8F8" w14:textId="1E2C08F4" w:rsidR="008A0276" w:rsidRPr="008A0276" w:rsidRDefault="008A0276" w:rsidP="008A0276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indicazione della preferenza relativa al profilo del partecipante da accogliere, selezionando una delle seguenti opzioni:</w:t>
      </w:r>
    </w:p>
    <w:p w14:paraId="0122394F" w14:textId="77777777" w:rsidR="008A0276" w:rsidRP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="Segoe UI Symbol" w:hAnsi="Segoe UI Symbol" w:cs="Segoe UI Symbol"/>
          <w:sz w:val="22"/>
          <w:szCs w:val="22"/>
        </w:rPr>
        <w:t>☐</w:t>
      </w:r>
      <w:r w:rsidRPr="008A0276">
        <w:rPr>
          <w:rFonts w:asciiTheme="majorHAnsi" w:hAnsiTheme="majorHAnsi" w:cstheme="majorHAnsi"/>
          <w:sz w:val="22"/>
          <w:szCs w:val="22"/>
        </w:rPr>
        <w:t xml:space="preserve"> Studente universitario</w:t>
      </w:r>
    </w:p>
    <w:p w14:paraId="18FD3EE1" w14:textId="77777777" w:rsidR="008A0276" w:rsidRP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="Segoe UI Symbol" w:hAnsi="Segoe UI Symbol" w:cs="Segoe UI Symbol"/>
          <w:sz w:val="22"/>
          <w:szCs w:val="22"/>
        </w:rPr>
        <w:t>☐</w:t>
      </w:r>
      <w:r w:rsidRPr="008A0276">
        <w:rPr>
          <w:rFonts w:asciiTheme="majorHAnsi" w:hAnsiTheme="majorHAnsi" w:cstheme="majorHAnsi"/>
          <w:sz w:val="22"/>
          <w:szCs w:val="22"/>
        </w:rPr>
        <w:t xml:space="preserve"> Neo-laureato</w:t>
      </w:r>
    </w:p>
    <w:p w14:paraId="36C8C425" w14:textId="437D9199" w:rsidR="008A0276" w:rsidRPr="008A0276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Theme="majorHAnsi" w:hAnsiTheme="majorHAnsi" w:cstheme="majorHAnsi"/>
          <w:sz w:val="22"/>
          <w:szCs w:val="22"/>
        </w:rPr>
        <w:t xml:space="preserve"> Indifferente</w:t>
      </w:r>
    </w:p>
    <w:p w14:paraId="63F97473" w14:textId="7E464ACF" w:rsidR="00C81E88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lastRenderedPageBreak/>
        <w:t>La preferenza indicata dal soggetto ospitante avrà carattere orientativo e sarà valutata nell’ambito del successivo processo di abbinamento.</w:t>
      </w:r>
    </w:p>
    <w:p w14:paraId="69B0E2C1" w14:textId="77777777" w:rsidR="008A0276" w:rsidRPr="00AD755C" w:rsidRDefault="008A0276" w:rsidP="008A02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0000028" w14:textId="2082A85E" w:rsidR="00927733" w:rsidRPr="00AD755C" w:rsidRDefault="00FD4978" w:rsidP="00C81E88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Riconoscimento CFU e r</w:t>
      </w:r>
      <w:r w:rsidR="00EE4642" w:rsidRPr="00AD755C">
        <w:rPr>
          <w:rFonts w:asciiTheme="majorHAnsi" w:hAnsiTheme="majorHAnsi" w:cstheme="majorHAnsi"/>
          <w:b/>
          <w:bCs/>
          <w:sz w:val="22"/>
          <w:szCs w:val="22"/>
        </w:rPr>
        <w:t xml:space="preserve">imborso spese </w:t>
      </w:r>
    </w:p>
    <w:p w14:paraId="1E65607B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Per gli studenti universitari, il percorso formativo potrà essere riconosciuto ai fini dell’acquisizione dei Crediti Formativi Universitari (CFU), secondo quanto previsto dal Regolamento didattico e dalle procedure dell’Università degli Studi Roma Tre – Dipartimento di Architettura.</w:t>
      </w:r>
    </w:p>
    <w:p w14:paraId="323314AB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F5DB246" w14:textId="3800AF0F" w:rsidR="004E0A8F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Per i neo-laureati, il soggetto ospitante si impegna a riconoscere un rimborso spese per l’intera durata del percorso formativo. L’importo, le modalità e i termini di corresponsione saranno definiti nel Progetto Formativo Individuale, sottoscritto dalle Parti, nel rispetto della normativa vigente.</w:t>
      </w:r>
    </w:p>
    <w:p w14:paraId="0D48B07D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000002E" w14:textId="73E2AD38" w:rsidR="00927733" w:rsidRPr="00AD755C" w:rsidRDefault="00EE4642" w:rsidP="00AD755C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 xml:space="preserve">Selezione e abbinamento dei </w:t>
      </w:r>
      <w:r w:rsidR="008A0276">
        <w:rPr>
          <w:rFonts w:asciiTheme="majorHAnsi" w:hAnsiTheme="majorHAnsi" w:cstheme="majorHAnsi"/>
          <w:b/>
          <w:bCs/>
          <w:sz w:val="22"/>
          <w:szCs w:val="22"/>
        </w:rPr>
        <w:t>partecipanti</w:t>
      </w:r>
    </w:p>
    <w:p w14:paraId="1CCDBD16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L’Ordine degli Architetti P.P.C. di Roma e Provincia provvederà alla raccolta e alla verifica delle candidature presentate dai soggetti ospitanti ai fini della costituzione dell’elenco previsto dal presente Avviso.</w:t>
      </w:r>
    </w:p>
    <w:p w14:paraId="1BDBA83F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4D235A7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L’Università degli Studi Roma Tre – Dipartimento di Architettura curerà il processo di abbinamento tra gli studenti e i neo-laureati e i soggetti ospitanti individuati, tenendo conto delle competenze, delle attitudini, degli interessi formativi dei partecipanti, della vicinanza geografica e degli ambiti di specializzazione professionale degli studi e delle società coinvolte.</w:t>
      </w:r>
    </w:p>
    <w:p w14:paraId="1F612D6C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9F74458" w14:textId="368E9A8F" w:rsidR="00456A25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Nella fase di abbinamento sarà inoltre considerata l’eventuale preferenza espressa dal soggetto ospitante in relazione al profilo del partecipante (studente universitario, neo-laureato o entrambe le tipologie). Tale indicazione avrà esclusivamente carattere orientativo e non determinerà alcun vincolo per l’Università nella definizione degli abbinamenti.</w:t>
      </w:r>
    </w:p>
    <w:p w14:paraId="17CC4362" w14:textId="77777777" w:rsidR="008A0276" w:rsidRPr="00AD755C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0000031" w14:textId="2192F18D" w:rsidR="00927733" w:rsidRPr="00AD755C" w:rsidRDefault="00562120" w:rsidP="00AD755C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 xml:space="preserve">Conclusione del </w:t>
      </w:r>
      <w:r w:rsidR="008A0276">
        <w:rPr>
          <w:rFonts w:asciiTheme="majorHAnsi" w:hAnsiTheme="majorHAnsi" w:cstheme="majorHAnsi"/>
          <w:b/>
          <w:bCs/>
          <w:sz w:val="22"/>
          <w:szCs w:val="22"/>
        </w:rPr>
        <w:t>percorso formativo e professionalizzante</w:t>
      </w:r>
    </w:p>
    <w:p w14:paraId="42489AA6" w14:textId="781C6D20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 xml:space="preserve">Al termine del </w:t>
      </w:r>
      <w:r w:rsidR="006F77F5">
        <w:rPr>
          <w:rFonts w:asciiTheme="majorHAnsi" w:hAnsiTheme="majorHAnsi" w:cstheme="majorHAnsi"/>
          <w:sz w:val="22"/>
          <w:szCs w:val="22"/>
        </w:rPr>
        <w:t>tirocinio</w:t>
      </w:r>
      <w:r w:rsidRPr="008A0276">
        <w:rPr>
          <w:rFonts w:asciiTheme="majorHAnsi" w:hAnsiTheme="majorHAnsi" w:cstheme="majorHAnsi"/>
          <w:sz w:val="22"/>
          <w:szCs w:val="22"/>
        </w:rPr>
        <w:t>, il partecipante predisporrà un elaborato grafico illustrativo delle attività svolte e delle competenze acquisite durante l’esperienz</w:t>
      </w:r>
      <w:r>
        <w:rPr>
          <w:rFonts w:asciiTheme="majorHAnsi" w:hAnsiTheme="majorHAnsi" w:cstheme="majorHAnsi"/>
          <w:sz w:val="22"/>
          <w:szCs w:val="22"/>
        </w:rPr>
        <w:t>a presso il soggetto ospitante.</w:t>
      </w:r>
    </w:p>
    <w:p w14:paraId="7661B7D4" w14:textId="6CC39CA6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Gli elaborati potranno essere presentati nell’ambito di un evento conclusivo organizzato dall’Ordine degli Architetti P.P.C. di Roma e Provincia, al quale saranno invitati</w:t>
      </w:r>
      <w:r w:rsidR="006F77F5" w:rsidRPr="006F77F5">
        <w:rPr>
          <w:rFonts w:asciiTheme="majorHAnsi" w:hAnsiTheme="majorHAnsi" w:cstheme="majorHAnsi"/>
          <w:sz w:val="22"/>
          <w:szCs w:val="22"/>
        </w:rPr>
        <w:t xml:space="preserve"> l’Università degli Studi Roma Tre – Dipartimento di Architettura</w:t>
      </w:r>
      <w:r w:rsidR="006F77F5">
        <w:rPr>
          <w:rFonts w:asciiTheme="majorHAnsi" w:hAnsiTheme="majorHAnsi" w:cstheme="majorHAnsi"/>
          <w:sz w:val="22"/>
          <w:szCs w:val="22"/>
        </w:rPr>
        <w:t>,</w:t>
      </w:r>
      <w:r w:rsidRPr="008A0276">
        <w:rPr>
          <w:rFonts w:asciiTheme="majorHAnsi" w:hAnsiTheme="majorHAnsi" w:cstheme="majorHAnsi"/>
          <w:sz w:val="22"/>
          <w:szCs w:val="22"/>
        </w:rPr>
        <w:t xml:space="preserve"> i soggetti ospitanti, gli studenti e i neo-laureati partecipanti al progetto.</w:t>
      </w:r>
    </w:p>
    <w:p w14:paraId="1DD644F1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F777372" w14:textId="61B7C7A9" w:rsidR="00AD755C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 xml:space="preserve">Il soggetto ospitante redigerà una relazione finale contenente una valutazione complessiva del percorso svolto, delle attività realizzate e delle competenze maturate dal partecipante. La relazione sarà trasmessa </w:t>
      </w:r>
      <w:r w:rsidRPr="008A0276">
        <w:rPr>
          <w:rFonts w:asciiTheme="majorHAnsi" w:hAnsiTheme="majorHAnsi" w:cstheme="majorHAnsi"/>
          <w:sz w:val="22"/>
          <w:szCs w:val="22"/>
        </w:rPr>
        <w:lastRenderedPageBreak/>
        <w:t>all’Ordine degli Architetti P.P.C. di Roma e Provincia e all’Università degli Studi Roma Tre</w:t>
      </w:r>
      <w:r w:rsidR="006F77F5">
        <w:rPr>
          <w:rFonts w:asciiTheme="majorHAnsi" w:hAnsiTheme="majorHAnsi" w:cstheme="majorHAnsi"/>
          <w:sz w:val="22"/>
          <w:szCs w:val="22"/>
        </w:rPr>
        <w:t>, secondo quanto previsto dalla Convenzione e</w:t>
      </w:r>
      <w:r w:rsidRPr="008A0276">
        <w:rPr>
          <w:rFonts w:asciiTheme="majorHAnsi" w:hAnsiTheme="majorHAnsi" w:cstheme="majorHAnsi"/>
          <w:sz w:val="22"/>
          <w:szCs w:val="22"/>
        </w:rPr>
        <w:t xml:space="preserve"> ai fini della conclusione e della valutazione dell’esperienza formativa.</w:t>
      </w:r>
    </w:p>
    <w:p w14:paraId="589B3DCF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</w:p>
    <w:p w14:paraId="00000034" w14:textId="6B245D18" w:rsidR="00927733" w:rsidRPr="00AD755C" w:rsidRDefault="00EE4642" w:rsidP="00AD755C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Trattamento dei dati personali</w:t>
      </w:r>
    </w:p>
    <w:p w14:paraId="72172D7E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I dati personali acquisiti nell’ambito del presente Avviso saranno trattati nel rispetto del Regolamento (UE) 2016/679 (GDPR) e della normativa nazionale vigente in materia di protezione dei dati personali.</w:t>
      </w:r>
    </w:p>
    <w:p w14:paraId="7E391EF3" w14:textId="77777777" w:rsidR="008A0276" w:rsidRPr="008A0276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98AB9AF" w14:textId="78F899FF" w:rsidR="00AD755C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Il trattamento sarà effettuato esclusivamente per le finalità connesse alla gestione, all’organizzazione e al monitoraggio del percorso formativo e professionalizzante oggetto del presente Avviso.</w:t>
      </w:r>
    </w:p>
    <w:p w14:paraId="7438D07B" w14:textId="77777777" w:rsidR="008A0276" w:rsidRPr="00AD755C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0000036" w14:textId="5C61DEC3" w:rsidR="00927733" w:rsidRPr="00AD755C" w:rsidRDefault="00EE4642" w:rsidP="00AD755C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 xml:space="preserve">Informazioni e </w:t>
      </w:r>
      <w:r w:rsidR="008A0276">
        <w:rPr>
          <w:rFonts w:asciiTheme="majorHAnsi" w:hAnsiTheme="majorHAnsi" w:cstheme="majorHAnsi"/>
          <w:b/>
          <w:bCs/>
          <w:sz w:val="22"/>
          <w:szCs w:val="22"/>
        </w:rPr>
        <w:t>disposizioni finali</w:t>
      </w:r>
    </w:p>
    <w:p w14:paraId="00000037" w14:textId="77777777" w:rsidR="00927733" w:rsidRPr="00AD755C" w:rsidRDefault="00EE4642" w:rsidP="00C81E88">
      <w:pPr>
        <w:spacing w:after="0"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AD755C">
        <w:rPr>
          <w:rFonts w:asciiTheme="majorHAnsi" w:hAnsiTheme="majorHAnsi" w:cstheme="majorHAnsi"/>
          <w:sz w:val="22"/>
          <w:szCs w:val="22"/>
        </w:rPr>
        <w:t>Per informazioni e chiarimenti è possibile contattare la Commissione Giovani dell'Ordine degli Architetti PPC di Roma e Provincia all'indirizzo:</w:t>
      </w:r>
    </w:p>
    <w:p w14:paraId="00000038" w14:textId="77777777" w:rsidR="00927733" w:rsidRPr="00AD755C" w:rsidRDefault="00EE4642" w:rsidP="00C81E88">
      <w:pPr>
        <w:spacing w:after="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D755C">
        <w:rPr>
          <w:rFonts w:asciiTheme="majorHAnsi" w:hAnsiTheme="majorHAnsi" w:cstheme="majorHAnsi"/>
          <w:b/>
          <w:bCs/>
          <w:sz w:val="22"/>
          <w:szCs w:val="22"/>
        </w:rPr>
        <w:t>commissionegiovani@architettiroma.it</w:t>
      </w:r>
    </w:p>
    <w:p w14:paraId="00000039" w14:textId="3DE42968" w:rsidR="00927733" w:rsidRPr="00AD755C" w:rsidRDefault="008A0276" w:rsidP="008A0276">
      <w:pPr>
        <w:spacing w:after="0" w:line="360" w:lineRule="auto"/>
        <w:jc w:val="both"/>
        <w:rPr>
          <w:rFonts w:asciiTheme="majorHAnsi" w:hAnsiTheme="majorHAnsi" w:cstheme="majorHAnsi"/>
          <w:color w:val="FF0000"/>
          <w:sz w:val="22"/>
          <w:szCs w:val="22"/>
        </w:rPr>
      </w:pPr>
      <w:r w:rsidRPr="008A0276">
        <w:rPr>
          <w:rFonts w:asciiTheme="majorHAnsi" w:hAnsiTheme="majorHAnsi" w:cstheme="majorHAnsi"/>
          <w:sz w:val="22"/>
          <w:szCs w:val="22"/>
        </w:rPr>
        <w:t>L’Ordine degli Architetti P.P.C. di Roma e Provincia si riserva la facoltà di apportare modifiche alle modalità organizzative e alle tempistiche previste dal presente Avviso qualora intervengano esigenze organizzative, cause di forza maggiore o ulteriori circostanze che rendano necessario un adeguamento del progetto, garantendo in ogni caso il rispetto delle finalità formative dell’iniziativa.</w:t>
      </w:r>
    </w:p>
    <w:sectPr w:rsidR="00927733" w:rsidRPr="00AD755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3A1CEFD9-43F0-4AD5-B440-34A31C60905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826FD5D-8FFF-45EA-8E23-CAFC15496395}"/>
    <w:embedBold r:id="rId3" w:fontKey="{71698218-6859-4ABE-8B76-7819B03E632C}"/>
    <w:embedItalic r:id="rId4" w:fontKey="{530A1F08-B7B1-4B44-887C-7E6930B2B0F6}"/>
  </w:font>
  <w:font w:name="Inter">
    <w:altName w:val="Times New Roman"/>
    <w:charset w:val="00"/>
    <w:family w:val="auto"/>
    <w:pitch w:val="default"/>
    <w:embedBold r:id="rId5" w:fontKey="{181FEB2A-EA22-48DC-8AA1-7188B9A7BA4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9BC98442-0AAC-4C8E-85B7-4F4EB2A3C4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D9A8984-CA48-4CA2-A9D9-A0F0F184BC8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9E8"/>
    <w:multiLevelType w:val="multilevel"/>
    <w:tmpl w:val="3594B7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0E6004B"/>
    <w:multiLevelType w:val="hybridMultilevel"/>
    <w:tmpl w:val="E6865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4B7C"/>
    <w:multiLevelType w:val="hybridMultilevel"/>
    <w:tmpl w:val="18FE17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41F22"/>
    <w:multiLevelType w:val="multilevel"/>
    <w:tmpl w:val="310CF1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EB523D"/>
    <w:multiLevelType w:val="hybridMultilevel"/>
    <w:tmpl w:val="7EA06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D606D"/>
    <w:multiLevelType w:val="multilevel"/>
    <w:tmpl w:val="22D83A9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7595CD3"/>
    <w:multiLevelType w:val="multilevel"/>
    <w:tmpl w:val="C3786A3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396283"/>
    <w:multiLevelType w:val="hybridMultilevel"/>
    <w:tmpl w:val="61F67D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00CEB"/>
    <w:multiLevelType w:val="hybridMultilevel"/>
    <w:tmpl w:val="9BEE6F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F74A4"/>
    <w:multiLevelType w:val="multilevel"/>
    <w:tmpl w:val="2276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460DD"/>
    <w:multiLevelType w:val="hybridMultilevel"/>
    <w:tmpl w:val="751643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F7973"/>
    <w:multiLevelType w:val="hybridMultilevel"/>
    <w:tmpl w:val="F32208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2"/>
  </w:num>
  <w:num w:numId="7">
    <w:abstractNumId w:val="7"/>
  </w:num>
  <w:num w:numId="8">
    <w:abstractNumId w:val="10"/>
  </w:num>
  <w:num w:numId="9">
    <w:abstractNumId w:val="1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33"/>
    <w:rsid w:val="002D4283"/>
    <w:rsid w:val="00456A25"/>
    <w:rsid w:val="00470F62"/>
    <w:rsid w:val="004E0A8F"/>
    <w:rsid w:val="00562120"/>
    <w:rsid w:val="006F77F5"/>
    <w:rsid w:val="007A4B38"/>
    <w:rsid w:val="00846C05"/>
    <w:rsid w:val="008A0276"/>
    <w:rsid w:val="008E6A2C"/>
    <w:rsid w:val="00927733"/>
    <w:rsid w:val="00AD755C"/>
    <w:rsid w:val="00B859BF"/>
    <w:rsid w:val="00C81E88"/>
    <w:rsid w:val="00CC5E9D"/>
    <w:rsid w:val="00EE4642"/>
    <w:rsid w:val="00FB476A"/>
    <w:rsid w:val="00FD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2E80"/>
  <w15:docId w15:val="{2A0F8B88-7CDF-46E6-ADBB-6947D7BF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D4978"/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rPr>
      <w:color w:val="595959"/>
      <w:sz w:val="28"/>
      <w:szCs w:val="28"/>
    </w:rPr>
  </w:style>
  <w:style w:type="paragraph" w:customStyle="1" w:styleId="isselectedend">
    <w:name w:val="isselectedend"/>
    <w:basedOn w:val="Normale"/>
    <w:rsid w:val="00C8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uiPriority w:val="99"/>
    <w:semiHidden/>
    <w:unhideWhenUsed/>
    <w:rsid w:val="00C8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/>
    </w:rPr>
  </w:style>
  <w:style w:type="paragraph" w:styleId="Paragrafoelenco">
    <w:name w:val="List Paragraph"/>
    <w:basedOn w:val="Normale"/>
    <w:uiPriority w:val="34"/>
    <w:qFormat/>
    <w:rsid w:val="00C81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VlrW2t3rs42oksWMLkYuVGI8hw==">CgMxLjA4AHIhMUE1M1NsVTduUTdNZk1xMU9yNnloSFRFU3JPSnVTNWtU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Nigro Silvia</dc:creator>
  <cp:lastModifiedBy>Nigro Silvia</cp:lastModifiedBy>
  <cp:revision>8</cp:revision>
  <cp:lastPrinted>2026-07-07T11:03:00Z</cp:lastPrinted>
  <dcterms:created xsi:type="dcterms:W3CDTF">2026-07-07T10:48:00Z</dcterms:created>
  <dcterms:modified xsi:type="dcterms:W3CDTF">2026-07-21T09:04:00Z</dcterms:modified>
</cp:coreProperties>
</file>